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C8" w:rsidRPr="00045AD8" w:rsidRDefault="0082645A">
      <w:pPr>
        <w:pStyle w:val="Heading1"/>
        <w:rPr>
          <w:rFonts w:ascii="Century Gothic" w:hAnsi="Century Gothic" w:cs="Arial"/>
          <w:sz w:val="22"/>
          <w:szCs w:val="24"/>
        </w:rPr>
      </w:pPr>
      <w:r w:rsidRPr="00045AD8">
        <w:rPr>
          <w:noProof/>
          <w:sz w:val="2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4FFAC64" wp14:editId="7F8536D1">
            <wp:simplePos x="0" y="0"/>
            <wp:positionH relativeFrom="column">
              <wp:posOffset>4467225</wp:posOffset>
            </wp:positionH>
            <wp:positionV relativeFrom="paragraph">
              <wp:posOffset>-238125</wp:posOffset>
            </wp:positionV>
            <wp:extent cx="2000250" cy="3237865"/>
            <wp:effectExtent l="0" t="0" r="0" b="63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89" r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23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A5A" w:rsidRPr="00045AD8">
        <w:rPr>
          <w:rFonts w:ascii="Century Gothic" w:hAnsi="Century Gothic" w:cs="Arial"/>
          <w:sz w:val="22"/>
          <w:szCs w:val="24"/>
        </w:rPr>
        <w:t xml:space="preserve">Our Ref: </w:t>
      </w:r>
      <w:r w:rsidR="0001373B">
        <w:rPr>
          <w:rFonts w:ascii="Century Gothic" w:hAnsi="Century Gothic" w:cs="Arial"/>
          <w:sz w:val="22"/>
          <w:szCs w:val="24"/>
        </w:rPr>
        <w:t>IGA</w:t>
      </w:r>
      <w:r w:rsidR="00045AD8" w:rsidRPr="00045AD8">
        <w:rPr>
          <w:rFonts w:ascii="Century Gothic" w:hAnsi="Century Gothic" w:cs="Arial"/>
          <w:sz w:val="22"/>
          <w:szCs w:val="24"/>
        </w:rPr>
        <w:t>/</w:t>
      </w:r>
      <w:r w:rsidR="0001373B">
        <w:rPr>
          <w:rFonts w:ascii="Century Gothic" w:hAnsi="Century Gothic" w:cs="Arial"/>
          <w:sz w:val="22"/>
          <w:szCs w:val="24"/>
        </w:rPr>
        <w:t>lateness/March2024</w:t>
      </w:r>
    </w:p>
    <w:p w:rsidR="00BB05C8" w:rsidRPr="00045AD8" w:rsidRDefault="00BB05C8">
      <w:pPr>
        <w:rPr>
          <w:rFonts w:ascii="Century Gothic" w:hAnsi="Century Gothic" w:cs="Arial"/>
          <w:sz w:val="22"/>
          <w:szCs w:val="24"/>
          <w:lang w:val="en-US"/>
        </w:rPr>
      </w:pPr>
    </w:p>
    <w:p w:rsidR="00BB05C8" w:rsidRPr="00045AD8" w:rsidRDefault="00C41E70">
      <w:pPr>
        <w:rPr>
          <w:rFonts w:ascii="Century Gothic" w:hAnsi="Century Gothic" w:cs="Arial"/>
          <w:sz w:val="22"/>
          <w:szCs w:val="24"/>
          <w:lang w:val="en-US"/>
        </w:rPr>
      </w:pPr>
      <w:r>
        <w:rPr>
          <w:rFonts w:ascii="Century Gothic" w:hAnsi="Century Gothic" w:cs="Arial"/>
          <w:sz w:val="22"/>
          <w:szCs w:val="24"/>
          <w:lang w:val="en-US"/>
        </w:rPr>
        <w:t>19</w:t>
      </w:r>
      <w:r w:rsidR="0001373B">
        <w:rPr>
          <w:rFonts w:ascii="Century Gothic" w:hAnsi="Century Gothic" w:cs="Arial"/>
          <w:sz w:val="22"/>
          <w:szCs w:val="24"/>
          <w:lang w:val="en-US"/>
        </w:rPr>
        <w:t xml:space="preserve"> March</w:t>
      </w:r>
      <w:r w:rsidR="005A7B61" w:rsidRPr="00045AD8">
        <w:rPr>
          <w:rFonts w:ascii="Century Gothic" w:hAnsi="Century Gothic" w:cs="Arial"/>
          <w:sz w:val="22"/>
          <w:szCs w:val="24"/>
          <w:lang w:val="en-US"/>
        </w:rPr>
        <w:t xml:space="preserve"> 202</w:t>
      </w:r>
      <w:r w:rsidR="0001373B">
        <w:rPr>
          <w:rFonts w:ascii="Century Gothic" w:hAnsi="Century Gothic" w:cs="Arial"/>
          <w:sz w:val="22"/>
          <w:szCs w:val="24"/>
          <w:lang w:val="en-US"/>
        </w:rPr>
        <w:t>4</w:t>
      </w:r>
    </w:p>
    <w:p w:rsidR="007914FD" w:rsidRPr="00045AD8" w:rsidRDefault="007914FD">
      <w:pPr>
        <w:rPr>
          <w:rFonts w:ascii="Century Gothic" w:hAnsi="Century Gothic" w:cs="Arial"/>
          <w:sz w:val="22"/>
          <w:szCs w:val="24"/>
          <w:lang w:val="en-US"/>
        </w:rPr>
      </w:pPr>
    </w:p>
    <w:p w:rsidR="00304369" w:rsidRPr="00045AD8" w:rsidRDefault="00304369">
      <w:pPr>
        <w:rPr>
          <w:rFonts w:ascii="Century Gothic" w:hAnsi="Century Gothic" w:cs="Arial"/>
          <w:sz w:val="22"/>
          <w:szCs w:val="24"/>
          <w:lang w:val="en-US"/>
        </w:rPr>
      </w:pPr>
    </w:p>
    <w:p w:rsidR="00284C3D" w:rsidRPr="00045AD8" w:rsidRDefault="00284C3D" w:rsidP="00EE5366">
      <w:pPr>
        <w:rPr>
          <w:rFonts w:ascii="Century Gothic" w:hAnsi="Century Gothic" w:cs="Arial"/>
          <w:sz w:val="22"/>
          <w:szCs w:val="24"/>
          <w:lang w:val="en-US"/>
        </w:rPr>
      </w:pPr>
    </w:p>
    <w:p w:rsidR="00284C3D" w:rsidRPr="00045AD8" w:rsidRDefault="00284C3D" w:rsidP="00EE5366">
      <w:pPr>
        <w:rPr>
          <w:rFonts w:ascii="Century Gothic" w:hAnsi="Century Gothic" w:cs="Arial"/>
          <w:sz w:val="22"/>
          <w:szCs w:val="24"/>
          <w:lang w:val="en-US"/>
        </w:rPr>
      </w:pPr>
    </w:p>
    <w:p w:rsidR="00284C3D" w:rsidRPr="00045AD8" w:rsidRDefault="00284C3D" w:rsidP="00EE5366">
      <w:pPr>
        <w:rPr>
          <w:rFonts w:ascii="Century Gothic" w:hAnsi="Century Gothic" w:cs="Arial"/>
          <w:sz w:val="22"/>
          <w:szCs w:val="24"/>
          <w:lang w:val="en-US"/>
        </w:rPr>
      </w:pPr>
    </w:p>
    <w:p w:rsidR="005019DE" w:rsidRPr="00045AD8" w:rsidRDefault="005019DE">
      <w:pPr>
        <w:rPr>
          <w:rFonts w:ascii="Century Gothic" w:hAnsi="Century Gothic" w:cs="Arial"/>
          <w:szCs w:val="24"/>
          <w:lang w:val="en-US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Arial"/>
          <w:sz w:val="22"/>
          <w:lang w:val="en-US" w:eastAsia="en-US"/>
        </w:rPr>
      </w:pPr>
    </w:p>
    <w:p w:rsidR="00F02992" w:rsidRPr="00045AD8" w:rsidRDefault="00136A5A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Arial"/>
          <w:sz w:val="22"/>
          <w:lang w:val="en-US" w:eastAsia="en-US"/>
        </w:rPr>
      </w:pPr>
      <w:r w:rsidRPr="00045AD8">
        <w:rPr>
          <w:rFonts w:ascii="Century Gothic" w:hAnsi="Century Gothic" w:cs="Arial"/>
          <w:sz w:val="22"/>
          <w:lang w:val="en-US" w:eastAsia="en-US"/>
        </w:rPr>
        <w:t xml:space="preserve">Parent / </w:t>
      </w:r>
      <w:proofErr w:type="spellStart"/>
      <w:r w:rsidRPr="00045AD8">
        <w:rPr>
          <w:rFonts w:ascii="Century Gothic" w:hAnsi="Century Gothic" w:cs="Arial"/>
          <w:sz w:val="22"/>
          <w:lang w:val="en-US" w:eastAsia="en-US"/>
        </w:rPr>
        <w:t>Carer</w:t>
      </w:r>
      <w:proofErr w:type="spellEnd"/>
      <w:r w:rsidRPr="00045AD8">
        <w:rPr>
          <w:rFonts w:ascii="Century Gothic" w:hAnsi="Century Gothic" w:cs="Arial"/>
          <w:sz w:val="22"/>
          <w:lang w:val="en-US" w:eastAsia="en-US"/>
        </w:rPr>
        <w:t xml:space="preserve"> of</w:t>
      </w:r>
    </w:p>
    <w:p w:rsidR="005A7B61" w:rsidRPr="00045AD8" w:rsidRDefault="005A7B61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Arial"/>
          <w:sz w:val="22"/>
          <w:lang w:val="en-US" w:eastAsia="en-US"/>
        </w:rPr>
      </w:pPr>
    </w:p>
    <w:p w:rsidR="00F02992" w:rsidRPr="00045AD8" w:rsidRDefault="00F02992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2"/>
        </w:rPr>
      </w:pPr>
    </w:p>
    <w:p w:rsidR="00136A5A" w:rsidRPr="00045AD8" w:rsidRDefault="00136A5A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2"/>
        </w:rPr>
      </w:pPr>
    </w:p>
    <w:p w:rsidR="00136A5A" w:rsidRPr="00045AD8" w:rsidRDefault="00136A5A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2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2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2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2"/>
        </w:rPr>
      </w:pPr>
    </w:p>
    <w:p w:rsidR="0001373B" w:rsidRDefault="0001373B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2"/>
        </w:rPr>
      </w:pPr>
    </w:p>
    <w:p w:rsidR="00136A5A" w:rsidRPr="00045AD8" w:rsidRDefault="00136A5A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2"/>
        </w:rPr>
      </w:pPr>
      <w:r w:rsidRPr="00045AD8">
        <w:rPr>
          <w:rFonts w:ascii="Century Gothic" w:hAnsi="Century Gothic" w:cs="Calibri"/>
          <w:color w:val="000000"/>
          <w:sz w:val="22"/>
        </w:rPr>
        <w:t>Dear Parent / Carer</w:t>
      </w:r>
    </w:p>
    <w:p w:rsidR="0001373B" w:rsidRPr="0001373B" w:rsidRDefault="0001373B" w:rsidP="0001373B">
      <w:pPr>
        <w:pStyle w:val="xmsonormal"/>
        <w:shd w:val="clear" w:color="auto" w:fill="FFFFFF"/>
        <w:rPr>
          <w:rFonts w:ascii="Century Gothic" w:hAnsi="Century Gothic" w:cs="Calibri"/>
          <w:b/>
          <w:color w:val="000000"/>
        </w:rPr>
      </w:pPr>
      <w:r w:rsidRPr="0001373B">
        <w:rPr>
          <w:rFonts w:ascii="Century Gothic" w:hAnsi="Century Gothic" w:cs="Calibri"/>
          <w:b/>
          <w:color w:val="000000"/>
        </w:rPr>
        <w:t>Lateness to school and lessons</w:t>
      </w:r>
    </w:p>
    <w:p w:rsidR="0001373B" w:rsidRPr="0001373B" w:rsidRDefault="0001373B" w:rsidP="0001373B">
      <w:pPr>
        <w:pStyle w:val="xmsonormal"/>
        <w:shd w:val="clear" w:color="auto" w:fill="FFFFFF"/>
        <w:jc w:val="both"/>
        <w:rPr>
          <w:rFonts w:ascii="Century Gothic" w:hAnsi="Century Gothic" w:cs="Calibri"/>
          <w:color w:val="000000"/>
        </w:rPr>
      </w:pPr>
      <w:r w:rsidRPr="0001373B">
        <w:rPr>
          <w:rFonts w:ascii="Century Gothic" w:hAnsi="Century Gothic" w:cs="Calibri"/>
          <w:color w:val="000000"/>
        </w:rPr>
        <w:t xml:space="preserve">Part of being responsible and well organised is the ability to arrive on time. Timekeeping is a vital skill and it is something we try to teach our students every day. To support our students in becoming even better at timekeeping, </w:t>
      </w:r>
      <w:r w:rsidRPr="0001373B">
        <w:rPr>
          <w:rFonts w:ascii="Century Gothic" w:hAnsi="Century Gothic" w:cs="Calibri"/>
          <w:b/>
          <w:color w:val="000000"/>
        </w:rPr>
        <w:t>we are introducing the following changes on the week beginning 25th March</w:t>
      </w:r>
      <w:r>
        <w:rPr>
          <w:rFonts w:ascii="Century Gothic" w:hAnsi="Century Gothic" w:cs="Calibri"/>
          <w:color w:val="000000"/>
        </w:rPr>
        <w:t xml:space="preserve"> </w:t>
      </w:r>
      <w:r w:rsidRPr="0001373B">
        <w:rPr>
          <w:rFonts w:ascii="Century Gothic" w:hAnsi="Century Gothic" w:cs="Calibri"/>
          <w:b/>
          <w:color w:val="000000"/>
        </w:rPr>
        <w:t>2024</w:t>
      </w:r>
      <w:r w:rsidRPr="0001373B">
        <w:rPr>
          <w:rFonts w:ascii="Century Gothic" w:hAnsi="Century Gothic" w:cs="Calibri"/>
          <w:color w:val="000000"/>
        </w:rPr>
        <w:t>.</w:t>
      </w:r>
    </w:p>
    <w:p w:rsidR="00C41E70" w:rsidRDefault="00C41E70" w:rsidP="0001373B">
      <w:pPr>
        <w:pStyle w:val="xmsonormal"/>
        <w:shd w:val="clear" w:color="auto" w:fill="FFFFFF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Y10 students will arrive to school and leave through the </w:t>
      </w:r>
      <w:r w:rsidRPr="004F28D2">
        <w:rPr>
          <w:rFonts w:ascii="Century Gothic" w:hAnsi="Century Gothic" w:cs="Calibri"/>
          <w:b/>
          <w:color w:val="000000"/>
          <w:u w:val="single"/>
        </w:rPr>
        <w:t>main front gate</w:t>
      </w:r>
      <w:r>
        <w:rPr>
          <w:rFonts w:ascii="Century Gothic" w:hAnsi="Century Gothic" w:cs="Calibri"/>
          <w:color w:val="000000"/>
        </w:rPr>
        <w:t>.</w:t>
      </w:r>
    </w:p>
    <w:p w:rsidR="0001373B" w:rsidRPr="0001373B" w:rsidRDefault="00C41E70" w:rsidP="0001373B">
      <w:pPr>
        <w:pStyle w:val="xmsonormal"/>
        <w:shd w:val="clear" w:color="auto" w:fill="FFFFFF"/>
        <w:jc w:val="both"/>
        <w:rPr>
          <w:rFonts w:ascii="Century Gothic" w:hAnsi="Century Gothic" w:cs="Calibri"/>
          <w:color w:val="000000"/>
        </w:rPr>
      </w:pPr>
      <w:r w:rsidRPr="00C41E70">
        <w:rPr>
          <w:rFonts w:ascii="Century Gothic" w:hAnsi="Century Gothic" w:cs="Calibri"/>
          <w:color w:val="000000"/>
        </w:rPr>
        <w:t>To be on time your child need</w:t>
      </w:r>
      <w:r w:rsidR="00DC3456">
        <w:rPr>
          <w:rFonts w:ascii="Century Gothic" w:hAnsi="Century Gothic" w:cs="Calibri"/>
          <w:color w:val="000000"/>
        </w:rPr>
        <w:t>s</w:t>
      </w:r>
      <w:bookmarkStart w:id="0" w:name="_GoBack"/>
      <w:bookmarkEnd w:id="0"/>
      <w:r w:rsidRPr="00C41E70">
        <w:rPr>
          <w:rFonts w:ascii="Century Gothic" w:hAnsi="Century Gothic" w:cs="Calibri"/>
          <w:color w:val="000000"/>
        </w:rPr>
        <w:t xml:space="preserve"> to arrive through their Year Group gate at 8:40am.</w:t>
      </w:r>
      <w:r>
        <w:rPr>
          <w:rFonts w:ascii="Century Gothic" w:hAnsi="Century Gothic" w:cs="Calibri"/>
          <w:color w:val="000000"/>
        </w:rPr>
        <w:t xml:space="preserve"> </w:t>
      </w:r>
      <w:r w:rsidR="0001373B" w:rsidRPr="0001373B">
        <w:rPr>
          <w:rFonts w:ascii="Century Gothic" w:hAnsi="Century Gothic" w:cs="Calibri"/>
          <w:color w:val="000000"/>
        </w:rPr>
        <w:t>At 8.44am, the side (</w:t>
      </w:r>
      <w:r>
        <w:rPr>
          <w:rFonts w:ascii="Century Gothic" w:hAnsi="Century Gothic" w:cs="Calibri"/>
          <w:color w:val="000000"/>
        </w:rPr>
        <w:t xml:space="preserve">for </w:t>
      </w:r>
      <w:r w:rsidR="0001373B" w:rsidRPr="0001373B">
        <w:rPr>
          <w:rFonts w:ascii="Century Gothic" w:hAnsi="Century Gothic" w:cs="Calibri"/>
          <w:color w:val="000000"/>
        </w:rPr>
        <w:t>Y9</w:t>
      </w:r>
      <w:r>
        <w:rPr>
          <w:rFonts w:ascii="Century Gothic" w:hAnsi="Century Gothic" w:cs="Calibri"/>
          <w:color w:val="000000"/>
        </w:rPr>
        <w:t xml:space="preserve"> </w:t>
      </w:r>
      <w:r w:rsidR="0001373B" w:rsidRPr="0001373B">
        <w:rPr>
          <w:rFonts w:ascii="Century Gothic" w:hAnsi="Century Gothic" w:cs="Calibri"/>
          <w:color w:val="000000"/>
        </w:rPr>
        <w:t>&amp;</w:t>
      </w:r>
      <w:r>
        <w:rPr>
          <w:rFonts w:ascii="Century Gothic" w:hAnsi="Century Gothic" w:cs="Calibri"/>
          <w:color w:val="000000"/>
        </w:rPr>
        <w:t xml:space="preserve"> Y</w:t>
      </w:r>
      <w:r w:rsidR="0001373B" w:rsidRPr="0001373B">
        <w:rPr>
          <w:rFonts w:ascii="Century Gothic" w:hAnsi="Century Gothic" w:cs="Calibri"/>
          <w:color w:val="000000"/>
        </w:rPr>
        <w:t>11) will be locked. Students are expecte</w:t>
      </w:r>
      <w:r>
        <w:rPr>
          <w:rFonts w:ascii="Century Gothic" w:hAnsi="Century Gothic" w:cs="Calibri"/>
          <w:color w:val="000000"/>
        </w:rPr>
        <w:t>d to be sitting in their Tutor r</w:t>
      </w:r>
      <w:r w:rsidR="0001373B" w:rsidRPr="0001373B">
        <w:rPr>
          <w:rFonts w:ascii="Century Gothic" w:hAnsi="Century Gothic" w:cs="Calibri"/>
          <w:color w:val="000000"/>
        </w:rPr>
        <w:t>ooms by 8.45am.</w:t>
      </w:r>
      <w:r w:rsidR="00410449">
        <w:rPr>
          <w:rFonts w:ascii="Century Gothic" w:hAnsi="Century Gothic" w:cs="Calibri"/>
          <w:color w:val="000000"/>
        </w:rPr>
        <w:t xml:space="preserve"> If they miss coming through their own gate t</w:t>
      </w:r>
      <w:r w:rsidR="0001373B" w:rsidRPr="0001373B">
        <w:rPr>
          <w:rFonts w:ascii="Century Gothic" w:hAnsi="Century Gothic" w:cs="Calibri"/>
          <w:color w:val="000000"/>
        </w:rPr>
        <w:t xml:space="preserve">hey will </w:t>
      </w:r>
      <w:r w:rsidR="00410449">
        <w:rPr>
          <w:rFonts w:ascii="Century Gothic" w:hAnsi="Century Gothic" w:cs="Calibri"/>
          <w:color w:val="000000"/>
        </w:rPr>
        <w:t xml:space="preserve">have to </w:t>
      </w:r>
      <w:r w:rsidR="0001373B" w:rsidRPr="0001373B">
        <w:rPr>
          <w:rFonts w:ascii="Century Gothic" w:hAnsi="Century Gothic" w:cs="Calibri"/>
          <w:color w:val="000000"/>
        </w:rPr>
        <w:t xml:space="preserve">come through the front gate and into the dining room where the year teams will support them by checking uniform and bags. At this point, they will be set a same day late detention of 60 minutes. </w:t>
      </w:r>
    </w:p>
    <w:p w:rsidR="0001373B" w:rsidRPr="0001373B" w:rsidRDefault="0001373B" w:rsidP="0001373B">
      <w:pPr>
        <w:pStyle w:val="xmsonormal"/>
        <w:shd w:val="clear" w:color="auto" w:fill="FFFFFF"/>
        <w:jc w:val="both"/>
        <w:rPr>
          <w:rFonts w:ascii="Century Gothic" w:hAnsi="Century Gothic" w:cs="Calibri"/>
          <w:color w:val="000000"/>
        </w:rPr>
      </w:pPr>
      <w:r w:rsidRPr="0001373B">
        <w:rPr>
          <w:rFonts w:ascii="Century Gothic" w:hAnsi="Century Gothic" w:cs="Calibri"/>
          <w:color w:val="000000"/>
        </w:rPr>
        <w:t xml:space="preserve">Learning time is precious. We expect our students to be in class on time.  It does not take any longer than 5 minutes to get from one class to another. If students arrive 6 minutes or more late to lessons, they will be set a 60 minute detention. If they have a valid note from a teacher, the detention will not be set. </w:t>
      </w:r>
    </w:p>
    <w:p w:rsidR="0001373B" w:rsidRPr="0001373B" w:rsidRDefault="0001373B" w:rsidP="0001373B">
      <w:pPr>
        <w:pStyle w:val="xmsonormal"/>
        <w:shd w:val="clear" w:color="auto" w:fill="FFFFFF"/>
        <w:jc w:val="both"/>
        <w:rPr>
          <w:rFonts w:ascii="Century Gothic" w:hAnsi="Century Gothic" w:cs="Calibri"/>
          <w:color w:val="000000"/>
        </w:rPr>
      </w:pPr>
      <w:r w:rsidRPr="0001373B">
        <w:rPr>
          <w:rFonts w:ascii="Century Gothic" w:hAnsi="Century Gothic" w:cs="Calibri"/>
          <w:color w:val="000000"/>
        </w:rPr>
        <w:t xml:space="preserve">Students who are repeatedly late may be placed in isolation or lose their break and lunchtimes. We may ask parents to attend a meeting if this does not improve. </w:t>
      </w:r>
    </w:p>
    <w:p w:rsidR="0001373B" w:rsidRPr="0001373B" w:rsidRDefault="0001373B" w:rsidP="0001373B">
      <w:pPr>
        <w:pStyle w:val="xmsonormal"/>
        <w:shd w:val="clear" w:color="auto" w:fill="FFFFFF"/>
        <w:jc w:val="both"/>
        <w:rPr>
          <w:rFonts w:ascii="Century Gothic" w:hAnsi="Century Gothic" w:cs="Calibri"/>
          <w:b/>
          <w:color w:val="000000"/>
        </w:rPr>
      </w:pPr>
      <w:r w:rsidRPr="0001373B">
        <w:rPr>
          <w:rFonts w:ascii="Century Gothic" w:hAnsi="Century Gothic" w:cs="Calibri"/>
          <w:b/>
          <w:color w:val="000000"/>
        </w:rPr>
        <w:t>How can you help?</w:t>
      </w:r>
    </w:p>
    <w:p w:rsidR="0001373B" w:rsidRPr="0001373B" w:rsidRDefault="0001373B" w:rsidP="0001373B">
      <w:pPr>
        <w:pStyle w:val="xmsonormal"/>
        <w:shd w:val="clear" w:color="auto" w:fill="FFFFFF"/>
        <w:jc w:val="both"/>
        <w:rPr>
          <w:rFonts w:ascii="Century Gothic" w:hAnsi="Century Gothic" w:cs="Calibri"/>
          <w:color w:val="000000"/>
        </w:rPr>
      </w:pPr>
      <w:r w:rsidRPr="0001373B">
        <w:rPr>
          <w:rFonts w:ascii="Century Gothic" w:hAnsi="Century Gothic" w:cs="Calibri"/>
          <w:color w:val="000000"/>
        </w:rPr>
        <w:t>If you know your child is going to be late for a valid reason, contact the school.</w:t>
      </w:r>
    </w:p>
    <w:p w:rsidR="0001373B" w:rsidRPr="0001373B" w:rsidRDefault="0001373B" w:rsidP="0001373B">
      <w:pPr>
        <w:pStyle w:val="xmsonormal"/>
        <w:shd w:val="clear" w:color="auto" w:fill="FFFFFF"/>
        <w:jc w:val="both"/>
        <w:rPr>
          <w:rFonts w:ascii="Century Gothic" w:hAnsi="Century Gothic" w:cs="Calibri"/>
          <w:color w:val="000000"/>
        </w:rPr>
      </w:pPr>
      <w:r w:rsidRPr="0001373B">
        <w:rPr>
          <w:rFonts w:ascii="Century Gothic" w:hAnsi="Century Gothic" w:cs="Calibri"/>
          <w:color w:val="000000"/>
        </w:rPr>
        <w:t>Help your child get ready the night before school so that they leave the house on time. Make sure that full uniform, bag and equipment are ready.</w:t>
      </w:r>
    </w:p>
    <w:p w:rsidR="0001373B" w:rsidRDefault="0001373B" w:rsidP="0001373B">
      <w:pPr>
        <w:pStyle w:val="xmsonormal"/>
        <w:shd w:val="clear" w:color="auto" w:fill="FFFFFF"/>
        <w:jc w:val="both"/>
        <w:rPr>
          <w:rFonts w:ascii="Century Gothic" w:hAnsi="Century Gothic" w:cs="Calibri"/>
          <w:color w:val="000000"/>
        </w:rPr>
      </w:pPr>
      <w:r w:rsidRPr="0001373B">
        <w:rPr>
          <w:rFonts w:ascii="Century Gothic" w:hAnsi="Century Gothic" w:cs="Calibri"/>
          <w:color w:val="000000"/>
        </w:rPr>
        <w:t>Set an alarm to get your child out of bed, giving them time to prepare for the school day.</w:t>
      </w:r>
    </w:p>
    <w:p w:rsidR="0001373B" w:rsidRPr="0001373B" w:rsidRDefault="0001373B" w:rsidP="0001373B">
      <w:pPr>
        <w:pStyle w:val="xmsonormal"/>
        <w:shd w:val="clear" w:color="auto" w:fill="FFFFFF"/>
        <w:jc w:val="both"/>
        <w:rPr>
          <w:rFonts w:ascii="Century Gothic" w:hAnsi="Century Gothic" w:cs="Calibri"/>
          <w:color w:val="000000"/>
        </w:rPr>
      </w:pPr>
      <w:r w:rsidRPr="0001373B">
        <w:rPr>
          <w:rFonts w:ascii="Century Gothic" w:hAnsi="Century Gothic" w:cs="Calibri"/>
          <w:color w:val="000000"/>
        </w:rPr>
        <w:lastRenderedPageBreak/>
        <w:t>Speak to your child about the importance of arriving on time. This will be a valuable tool from now and into adulthood.</w:t>
      </w:r>
    </w:p>
    <w:p w:rsidR="0001373B" w:rsidRDefault="0001373B" w:rsidP="0001373B">
      <w:pPr>
        <w:pStyle w:val="xmsonormal"/>
        <w:shd w:val="clear" w:color="auto" w:fill="FFFFFF"/>
        <w:jc w:val="both"/>
        <w:rPr>
          <w:rFonts w:ascii="Century Gothic" w:hAnsi="Century Gothic" w:cs="Calibri"/>
          <w:color w:val="000000"/>
        </w:rPr>
      </w:pPr>
      <w:r w:rsidRPr="0001373B">
        <w:rPr>
          <w:rFonts w:ascii="Century Gothic" w:hAnsi="Century Gothic" w:cs="Calibri"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3188694</wp:posOffset>
            </wp:positionH>
            <wp:positionV relativeFrom="paragraph">
              <wp:posOffset>469817</wp:posOffset>
            </wp:positionV>
            <wp:extent cx="3124200" cy="2680335"/>
            <wp:effectExtent l="0" t="0" r="0" b="5715"/>
            <wp:wrapSquare wrapText="bothSides"/>
            <wp:docPr id="3" name="Picture 3" descr="C:\Users\goxley\AppData\Local\Microsoft\Windows\INetCache\Content.Outlook\QOZWQXLZ\Screenshot_2024-03-14-19-42-45-607-edit_com.miui.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xley\AppData\Local\Microsoft\Windows\INetCache\Content.Outlook\QOZWQXLZ\Screenshot_2024-03-14-19-42-45-607-edit_com.miui.not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73B">
        <w:rPr>
          <w:rFonts w:ascii="Century Gothic" w:hAnsi="Century Gothic" w:cs="Calibri"/>
          <w:color w:val="000000"/>
        </w:rPr>
        <w:t>As always, we are very grateful for your support. If you do have any questions, please contact the school.</w:t>
      </w:r>
    </w:p>
    <w:p w:rsidR="0001373B" w:rsidRPr="0001373B" w:rsidRDefault="0001373B" w:rsidP="0001373B">
      <w:pPr>
        <w:pStyle w:val="xmsonormal"/>
        <w:shd w:val="clear" w:color="auto" w:fill="FFFFFF"/>
        <w:jc w:val="both"/>
        <w:rPr>
          <w:rFonts w:ascii="Century Gothic" w:hAnsi="Century Gothic" w:cs="Calibri"/>
          <w:color w:val="000000"/>
        </w:rPr>
      </w:pPr>
      <w:r w:rsidRPr="0001373B">
        <w:rPr>
          <w:rFonts w:ascii="Century Gothic" w:hAnsi="Century Gothic" w:cs="Calibri"/>
          <w:color w:val="000000"/>
        </w:rPr>
        <w:t xml:space="preserve">Aby bolo </w:t>
      </w:r>
      <w:proofErr w:type="spellStart"/>
      <w:r w:rsidRPr="0001373B">
        <w:rPr>
          <w:rFonts w:ascii="Century Gothic" w:hAnsi="Century Gothic" w:cs="Calibri"/>
          <w:color w:val="000000"/>
        </w:rPr>
        <w:t>vaše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dieťa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načas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, </w:t>
      </w:r>
      <w:proofErr w:type="spellStart"/>
      <w:r w:rsidRPr="0001373B">
        <w:rPr>
          <w:rFonts w:ascii="Century Gothic" w:hAnsi="Century Gothic" w:cs="Calibri"/>
          <w:color w:val="000000"/>
        </w:rPr>
        <w:t>musí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prísť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cez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bránu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Ročníkovej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skupiny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o 8:40.</w:t>
      </w:r>
    </w:p>
    <w:p w:rsidR="0001373B" w:rsidRPr="0001373B" w:rsidRDefault="0001373B" w:rsidP="0001373B">
      <w:pPr>
        <w:pStyle w:val="xmsonormal"/>
        <w:shd w:val="clear" w:color="auto" w:fill="FFFFFF"/>
        <w:jc w:val="both"/>
        <w:rPr>
          <w:rFonts w:ascii="Century Gothic" w:hAnsi="Century Gothic" w:cs="Calibri"/>
          <w:color w:val="000000"/>
        </w:rPr>
      </w:pPr>
      <w:r w:rsidRPr="0001373B">
        <w:rPr>
          <w:rFonts w:ascii="Century Gothic" w:hAnsi="Century Gothic" w:cs="Calibri"/>
          <w:color w:val="000000"/>
        </w:rPr>
        <w:t xml:space="preserve"> </w:t>
      </w:r>
      <w:proofErr w:type="gramStart"/>
      <w:r w:rsidRPr="0001373B">
        <w:rPr>
          <w:rFonts w:ascii="Century Gothic" w:hAnsi="Century Gothic" w:cs="Calibri"/>
          <w:color w:val="000000"/>
        </w:rPr>
        <w:t>Od</w:t>
      </w:r>
      <w:proofErr w:type="gram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týždňa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pondelka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25. </w:t>
      </w:r>
      <w:proofErr w:type="spellStart"/>
      <w:proofErr w:type="gramStart"/>
      <w:r w:rsidRPr="0001373B">
        <w:rPr>
          <w:rFonts w:ascii="Century Gothic" w:hAnsi="Century Gothic" w:cs="Calibri"/>
          <w:color w:val="000000"/>
        </w:rPr>
        <w:t>marca</w:t>
      </w:r>
      <w:proofErr w:type="spellEnd"/>
      <w:proofErr w:type="gramEnd"/>
      <w:r w:rsidRPr="0001373B">
        <w:rPr>
          <w:rFonts w:ascii="Century Gothic" w:hAnsi="Century Gothic" w:cs="Calibri"/>
          <w:color w:val="000000"/>
        </w:rPr>
        <w:t xml:space="preserve"> 2024 </w:t>
      </w:r>
      <w:proofErr w:type="spellStart"/>
      <w:r w:rsidRPr="0001373B">
        <w:rPr>
          <w:rFonts w:ascii="Century Gothic" w:hAnsi="Century Gothic" w:cs="Calibri"/>
          <w:color w:val="000000"/>
        </w:rPr>
        <w:t>bude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musieť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každý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študent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, </w:t>
      </w:r>
      <w:proofErr w:type="spellStart"/>
      <w:r w:rsidRPr="0001373B">
        <w:rPr>
          <w:rFonts w:ascii="Century Gothic" w:hAnsi="Century Gothic" w:cs="Calibri"/>
          <w:color w:val="000000"/>
        </w:rPr>
        <w:t>ktorý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príde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po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8:44, </w:t>
      </w:r>
      <w:proofErr w:type="spellStart"/>
      <w:r w:rsidRPr="0001373B">
        <w:rPr>
          <w:rFonts w:ascii="Century Gothic" w:hAnsi="Century Gothic" w:cs="Calibri"/>
          <w:color w:val="000000"/>
        </w:rPr>
        <w:t>vstúpiť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do </w:t>
      </w:r>
      <w:proofErr w:type="spellStart"/>
      <w:r w:rsidRPr="0001373B">
        <w:rPr>
          <w:rFonts w:ascii="Century Gothic" w:hAnsi="Century Gothic" w:cs="Calibri"/>
          <w:color w:val="000000"/>
        </w:rPr>
        <w:t>školy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prednou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bránou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a </w:t>
      </w:r>
      <w:proofErr w:type="spellStart"/>
      <w:r w:rsidRPr="0001373B">
        <w:rPr>
          <w:rFonts w:ascii="Century Gothic" w:hAnsi="Century Gothic" w:cs="Calibri"/>
          <w:color w:val="000000"/>
        </w:rPr>
        <w:t>bude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zadržaný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na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60 </w:t>
      </w:r>
      <w:proofErr w:type="spellStart"/>
      <w:r w:rsidRPr="0001373B">
        <w:rPr>
          <w:rFonts w:ascii="Century Gothic" w:hAnsi="Century Gothic" w:cs="Calibri"/>
          <w:color w:val="000000"/>
        </w:rPr>
        <w:t>minút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. </w:t>
      </w:r>
      <w:proofErr w:type="spellStart"/>
      <w:r w:rsidRPr="0001373B">
        <w:rPr>
          <w:rFonts w:ascii="Century Gothic" w:hAnsi="Century Gothic" w:cs="Calibri"/>
          <w:color w:val="000000"/>
        </w:rPr>
        <w:t>Očakáva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proofErr w:type="gramStart"/>
      <w:r w:rsidRPr="0001373B">
        <w:rPr>
          <w:rFonts w:ascii="Century Gothic" w:hAnsi="Century Gothic" w:cs="Calibri"/>
          <w:color w:val="000000"/>
        </w:rPr>
        <w:t>sa</w:t>
      </w:r>
      <w:proofErr w:type="spellEnd"/>
      <w:proofErr w:type="gramEnd"/>
      <w:r w:rsidRPr="0001373B">
        <w:rPr>
          <w:rFonts w:ascii="Century Gothic" w:hAnsi="Century Gothic" w:cs="Calibri"/>
          <w:color w:val="000000"/>
        </w:rPr>
        <w:t xml:space="preserve">, </w:t>
      </w:r>
      <w:proofErr w:type="spellStart"/>
      <w:r w:rsidRPr="0001373B">
        <w:rPr>
          <w:rFonts w:ascii="Century Gothic" w:hAnsi="Century Gothic" w:cs="Calibri"/>
          <w:color w:val="000000"/>
        </w:rPr>
        <w:t>že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študenti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budú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sedieť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vo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svojich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učiteľských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miestnostiach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do 8:45</w:t>
      </w:r>
    </w:p>
    <w:p w:rsidR="0001373B" w:rsidRPr="0001373B" w:rsidRDefault="0001373B" w:rsidP="0001373B">
      <w:pPr>
        <w:pStyle w:val="xmsonormal"/>
        <w:shd w:val="clear" w:color="auto" w:fill="FFFFFF"/>
        <w:jc w:val="both"/>
        <w:rPr>
          <w:rFonts w:ascii="Century Gothic" w:hAnsi="Century Gothic" w:cs="Calibri"/>
          <w:color w:val="000000"/>
        </w:rPr>
      </w:pPr>
      <w:proofErr w:type="spellStart"/>
      <w:proofErr w:type="gramStart"/>
      <w:r w:rsidRPr="0001373B">
        <w:rPr>
          <w:rFonts w:ascii="Century Gothic" w:hAnsi="Century Gothic" w:cs="Calibri"/>
          <w:color w:val="000000"/>
        </w:rPr>
        <w:t>Ak</w:t>
      </w:r>
      <w:proofErr w:type="spellEnd"/>
      <w:proofErr w:type="gram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študenti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prídu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na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vyučovanie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počas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dňa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so 6 a </w:t>
      </w:r>
      <w:proofErr w:type="spellStart"/>
      <w:r w:rsidRPr="0001373B">
        <w:rPr>
          <w:rFonts w:ascii="Century Gothic" w:hAnsi="Century Gothic" w:cs="Calibri"/>
          <w:color w:val="000000"/>
        </w:rPr>
        <w:t>viac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minútovým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oneskorením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, </w:t>
      </w:r>
      <w:proofErr w:type="spellStart"/>
      <w:r w:rsidRPr="0001373B">
        <w:rPr>
          <w:rFonts w:ascii="Century Gothic" w:hAnsi="Century Gothic" w:cs="Calibri"/>
          <w:color w:val="000000"/>
        </w:rPr>
        <w:t>bude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im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stanovené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60 </w:t>
      </w:r>
      <w:proofErr w:type="spellStart"/>
      <w:r w:rsidRPr="0001373B">
        <w:rPr>
          <w:rFonts w:ascii="Century Gothic" w:hAnsi="Century Gothic" w:cs="Calibri"/>
          <w:color w:val="000000"/>
        </w:rPr>
        <w:t>minútové</w:t>
      </w:r>
      <w:proofErr w:type="spellEnd"/>
      <w:r w:rsidRPr="0001373B">
        <w:rPr>
          <w:rFonts w:ascii="Century Gothic" w:hAnsi="Century Gothic" w:cs="Calibri"/>
          <w:color w:val="000000"/>
        </w:rPr>
        <w:t xml:space="preserve"> </w:t>
      </w:r>
      <w:proofErr w:type="spellStart"/>
      <w:r w:rsidRPr="0001373B">
        <w:rPr>
          <w:rFonts w:ascii="Century Gothic" w:hAnsi="Century Gothic" w:cs="Calibri"/>
          <w:color w:val="000000"/>
        </w:rPr>
        <w:t>zadržanie</w:t>
      </w:r>
      <w:proofErr w:type="spellEnd"/>
      <w:r w:rsidRPr="0001373B">
        <w:rPr>
          <w:rFonts w:ascii="Century Gothic" w:hAnsi="Century Gothic" w:cs="Calibri"/>
          <w:color w:val="000000"/>
        </w:rPr>
        <w:t>.</w:t>
      </w:r>
    </w:p>
    <w:p w:rsidR="0001373B" w:rsidRPr="0001373B" w:rsidRDefault="0001373B" w:rsidP="0001373B">
      <w:pPr>
        <w:pStyle w:val="xmsonormal"/>
        <w:shd w:val="clear" w:color="auto" w:fill="FFFFFF"/>
        <w:jc w:val="both"/>
        <w:rPr>
          <w:rFonts w:ascii="Century Gothic" w:hAnsi="Century Gothic" w:cs="Calibri"/>
          <w:color w:val="000000"/>
        </w:rPr>
      </w:pPr>
      <w:r w:rsidRPr="0001373B">
        <w:rPr>
          <w:rFonts w:ascii="Century Gothic" w:hAnsi="Century Gothic" w:cs="Calibri"/>
          <w:color w:val="000000"/>
        </w:rPr>
        <w:t>Yours sincerely,</w:t>
      </w:r>
    </w:p>
    <w:p w:rsidR="0001373B" w:rsidRDefault="0001373B" w:rsidP="0001373B">
      <w:pPr>
        <w:pStyle w:val="xmsonormal"/>
        <w:shd w:val="clear" w:color="auto" w:fill="FFFFFF"/>
        <w:jc w:val="both"/>
        <w:rPr>
          <w:rFonts w:ascii="Century Gothic" w:hAnsi="Century Gothic" w:cs="Calibri"/>
          <w:color w:val="000000"/>
        </w:rPr>
      </w:pPr>
      <w:r>
        <w:rPr>
          <w:noProof/>
        </w:rPr>
        <w:drawing>
          <wp:inline distT="0" distB="0" distL="0" distR="0" wp14:anchorId="7DBDEE6C" wp14:editId="7A70A5CF">
            <wp:extent cx="1122165" cy="5486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54" cy="5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3B" w:rsidRPr="0001373B" w:rsidRDefault="0001373B" w:rsidP="0001373B">
      <w:pPr>
        <w:pStyle w:val="xmsonormal"/>
        <w:shd w:val="clear" w:color="auto" w:fill="FFFFFF"/>
        <w:contextualSpacing/>
        <w:jc w:val="both"/>
        <w:rPr>
          <w:rFonts w:ascii="Century Gothic" w:hAnsi="Century Gothic" w:cs="Calibri"/>
          <w:color w:val="000000"/>
        </w:rPr>
      </w:pPr>
      <w:r w:rsidRPr="0001373B">
        <w:rPr>
          <w:rFonts w:ascii="Century Gothic" w:hAnsi="Century Gothic" w:cs="Calibri"/>
          <w:color w:val="000000"/>
        </w:rPr>
        <w:t>Ms Galmes (Staff)</w:t>
      </w:r>
    </w:p>
    <w:p w:rsidR="005A7B61" w:rsidRDefault="0001373B" w:rsidP="0001373B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Century Gothic" w:hAnsi="Century Gothic" w:cs="Calibri"/>
          <w:color w:val="000000"/>
        </w:rPr>
      </w:pPr>
      <w:r w:rsidRPr="0001373B">
        <w:rPr>
          <w:rFonts w:ascii="Century Gothic" w:hAnsi="Century Gothic" w:cs="Calibri"/>
          <w:color w:val="000000"/>
        </w:rPr>
        <w:t>Assistant Head Teacher</w:t>
      </w: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045AD8" w:rsidRDefault="00045AD8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EA5264" w:rsidRDefault="00EA5264" w:rsidP="00EA5264">
      <w:pPr>
        <w:ind w:right="141"/>
        <w:jc w:val="right"/>
      </w:pPr>
      <w:r w:rsidRPr="002C236C">
        <w:t>If you need a translator to understand this please</w:t>
      </w:r>
      <w:r>
        <w:t xml:space="preserve"> call the school on 01142439391</w:t>
      </w:r>
    </w:p>
    <w:p w:rsidR="00EA5264" w:rsidRDefault="00EA5264" w:rsidP="00EA5264">
      <w:pPr>
        <w:shd w:val="clear" w:color="auto" w:fill="FFFFFF"/>
        <w:ind w:right="141"/>
        <w:jc w:val="right"/>
        <w:rPr>
          <w:color w:val="212121"/>
        </w:rPr>
      </w:pPr>
      <w:r>
        <w:rPr>
          <w:color w:val="212121"/>
        </w:rPr>
        <w:t>"</w:t>
      </w:r>
      <w:proofErr w:type="spellStart"/>
      <w:r>
        <w:rPr>
          <w:color w:val="212121"/>
        </w:rPr>
        <w:t>إذا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كنت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بحاجة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إلى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مترجم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لفهم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ذلك</w:t>
      </w:r>
      <w:proofErr w:type="spellEnd"/>
      <w:r>
        <w:rPr>
          <w:color w:val="212121"/>
        </w:rPr>
        <w:t xml:space="preserve"> ، </w:t>
      </w:r>
      <w:proofErr w:type="spellStart"/>
      <w:r>
        <w:rPr>
          <w:color w:val="212121"/>
        </w:rPr>
        <w:t>يرجى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الاتصال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بالمدرسة</w:t>
      </w:r>
      <w:proofErr w:type="spellEnd"/>
      <w:r>
        <w:rPr>
          <w:color w:val="212121"/>
        </w:rPr>
        <w:t xml:space="preserve"> 01142439391.</w:t>
      </w:r>
    </w:p>
    <w:p w:rsidR="00EA5264" w:rsidRPr="00914E70" w:rsidRDefault="00EA5264" w:rsidP="00EA5264">
      <w:pPr>
        <w:ind w:right="141"/>
        <w:jc w:val="right"/>
      </w:pPr>
      <w:proofErr w:type="spellStart"/>
      <w:r w:rsidRPr="002C236C">
        <w:t>Te</w:t>
      </w:r>
      <w:proofErr w:type="spellEnd"/>
      <w:r w:rsidRPr="002C236C">
        <w:t xml:space="preserve"> </w:t>
      </w:r>
      <w:proofErr w:type="spellStart"/>
      <w:r w:rsidRPr="002C236C">
        <w:t>tumenge</w:t>
      </w:r>
      <w:proofErr w:type="spellEnd"/>
      <w:r w:rsidRPr="002C236C">
        <w:t xml:space="preserve"> </w:t>
      </w:r>
      <w:proofErr w:type="spellStart"/>
      <w:r w:rsidRPr="002C236C">
        <w:t>kampola</w:t>
      </w:r>
      <w:proofErr w:type="spellEnd"/>
      <w:r w:rsidRPr="002C236C">
        <w:t xml:space="preserve"> </w:t>
      </w:r>
      <w:proofErr w:type="spellStart"/>
      <w:r w:rsidRPr="002C236C">
        <w:t>interpretos</w:t>
      </w:r>
      <w:proofErr w:type="spellEnd"/>
      <w:r w:rsidRPr="002C236C">
        <w:t xml:space="preserve"> </w:t>
      </w:r>
      <w:proofErr w:type="spellStart"/>
      <w:r w:rsidRPr="002C236C">
        <w:t>hoj</w:t>
      </w:r>
      <w:proofErr w:type="spellEnd"/>
      <w:r w:rsidRPr="002C236C">
        <w:t xml:space="preserve"> </w:t>
      </w:r>
      <w:proofErr w:type="spellStart"/>
      <w:r w:rsidRPr="002C236C">
        <w:t>te</w:t>
      </w:r>
      <w:proofErr w:type="spellEnd"/>
      <w:r w:rsidRPr="002C236C">
        <w:t xml:space="preserve"> </w:t>
      </w:r>
      <w:proofErr w:type="spellStart"/>
      <w:r w:rsidRPr="002C236C">
        <w:t>rozuminen</w:t>
      </w:r>
      <w:proofErr w:type="spellEnd"/>
      <w:r w:rsidRPr="002C236C">
        <w:t xml:space="preserve"> </w:t>
      </w:r>
      <w:proofErr w:type="spellStart"/>
      <w:r w:rsidRPr="002C236C">
        <w:t>feder</w:t>
      </w:r>
      <w:proofErr w:type="spellEnd"/>
      <w:r w:rsidRPr="002C236C">
        <w:t xml:space="preserve"> ta </w:t>
      </w:r>
      <w:proofErr w:type="spellStart"/>
      <w:r w:rsidRPr="002C236C">
        <w:t>vicinen</w:t>
      </w:r>
      <w:proofErr w:type="spellEnd"/>
      <w:r w:rsidRPr="002C236C">
        <w:t xml:space="preserve"> pre </w:t>
      </w:r>
      <w:proofErr w:type="spellStart"/>
      <w:r w:rsidRPr="002C236C">
        <w:t>kada</w:t>
      </w:r>
      <w:proofErr w:type="spellEnd"/>
      <w:r w:rsidRPr="002C236C">
        <w:t xml:space="preserve"> </w:t>
      </w:r>
      <w:proofErr w:type="spellStart"/>
      <w:proofErr w:type="gramStart"/>
      <w:r w:rsidRPr="002C236C">
        <w:t>cislos</w:t>
      </w:r>
      <w:proofErr w:type="spellEnd"/>
      <w:r w:rsidRPr="002C236C">
        <w:t xml:space="preserve">  01142439391</w:t>
      </w:r>
      <w:proofErr w:type="gramEnd"/>
    </w:p>
    <w:p w:rsidR="00001F74" w:rsidRPr="004602C9" w:rsidRDefault="00001F74" w:rsidP="00EA5264">
      <w:pPr>
        <w:tabs>
          <w:tab w:val="left" w:pos="5722"/>
        </w:tabs>
        <w:rPr>
          <w:rFonts w:ascii="Century Gothic" w:hAnsi="Century Gothic" w:cs="Arial"/>
          <w:sz w:val="22"/>
          <w:szCs w:val="24"/>
          <w:lang w:val="en-US"/>
        </w:rPr>
      </w:pPr>
    </w:p>
    <w:sectPr w:rsidR="00001F74" w:rsidRPr="004602C9" w:rsidSect="00FE3E6A">
      <w:footerReference w:type="default" r:id="rId11"/>
      <w:pgSz w:w="11906" w:h="16838"/>
      <w:pgMar w:top="720" w:right="991" w:bottom="993" w:left="1276" w:header="706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449" w:rsidRDefault="00410449">
      <w:r>
        <w:separator/>
      </w:r>
    </w:p>
  </w:endnote>
  <w:endnote w:type="continuationSeparator" w:id="0">
    <w:p w:rsidR="00410449" w:rsidRDefault="0041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449" w:rsidRPr="00FE3E6A" w:rsidRDefault="00410449">
    <w:pPr>
      <w:pStyle w:val="Footer"/>
      <w:rPr>
        <w:rFonts w:ascii="Century Gothic" w:hAnsi="Century Gothic"/>
      </w:rPr>
    </w:pPr>
    <w:r w:rsidRPr="00FE3E6A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5C5D6AF0" wp14:editId="06DC5DAC">
          <wp:simplePos x="0" y="0"/>
          <wp:positionH relativeFrom="column">
            <wp:posOffset>2664460</wp:posOffset>
          </wp:positionH>
          <wp:positionV relativeFrom="paragraph">
            <wp:posOffset>-42738</wp:posOffset>
          </wp:positionV>
          <wp:extent cx="524786" cy="508883"/>
          <wp:effectExtent l="0" t="0" r="8890" b="5715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0" t="10889" r="18158" b="39436"/>
                  <a:stretch/>
                </pic:blipFill>
                <pic:spPr bwMode="auto">
                  <a:xfrm>
                    <a:off x="0" y="0"/>
                    <a:ext cx="528703" cy="5126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-499579</wp:posOffset>
              </wp:positionH>
              <wp:positionV relativeFrom="paragraph">
                <wp:posOffset>-38100</wp:posOffset>
              </wp:positionV>
              <wp:extent cx="3124863" cy="47707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63" cy="4770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10449" w:rsidRPr="004602C9" w:rsidRDefault="00410449">
                          <w:pPr>
                            <w:rPr>
                              <w:color w:val="7030A0"/>
                            </w:rPr>
                          </w:pPr>
                          <w:r w:rsidRPr="004602C9">
                            <w:rPr>
                              <w:rFonts w:ascii="Century Gothic" w:hAnsi="Century Gothic"/>
                              <w:b/>
                              <w:color w:val="7030A0"/>
                            </w:rPr>
                            <w:t>Achievement      Respect      Opportunity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9.35pt;margin-top:-3pt;width:246.05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" fillcolor="white [3201]" stroked="f" strokeweight=".5pt">
              <v:textbox>
                <w:txbxContent>
                  <w:p w:rsidR="005A7B61" w:rsidRPr="004602C9" w:rsidRDefault="005A7B61">
                    <w:pPr>
                      <w:rPr>
                        <w:color w:val="7030A0"/>
                      </w:rPr>
                    </w:pPr>
                    <w:r w:rsidRPr="004602C9">
                      <w:rPr>
                        <w:rFonts w:ascii="Century Gothic" w:hAnsi="Century Gothic"/>
                        <w:b/>
                        <w:color w:val="7030A0"/>
                      </w:rPr>
                      <w:t>Achievement      Respect      Opportunity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ED8AD" wp14:editId="44FB48A7">
              <wp:simplePos x="0" y="0"/>
              <wp:positionH relativeFrom="margin">
                <wp:posOffset>3673917</wp:posOffset>
              </wp:positionH>
              <wp:positionV relativeFrom="paragraph">
                <wp:posOffset>-38100</wp:posOffset>
              </wp:positionV>
              <wp:extent cx="2862469" cy="485029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2469" cy="4850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10449" w:rsidRPr="004602C9" w:rsidRDefault="00410449" w:rsidP="00FE3E6A">
                          <w:pPr>
                            <w:rPr>
                              <w:rFonts w:ascii="Century Gothic" w:hAnsi="Century Gothic" w:cs="Arial"/>
                              <w:color w:val="7030A0"/>
                              <w:sz w:val="22"/>
                              <w:szCs w:val="24"/>
                              <w:lang w:val="en-US"/>
                            </w:rPr>
                          </w:pPr>
                          <w:r w:rsidRPr="004602C9">
                            <w:rPr>
                              <w:rFonts w:ascii="Century Gothic" w:hAnsi="Century Gothic"/>
                              <w:b/>
                              <w:color w:val="7030A0"/>
                            </w:rPr>
                            <w:t>Togetherness     Kindness     Determination</w:t>
                          </w:r>
                          <w:r w:rsidRPr="004602C9">
                            <w:rPr>
                              <w:rFonts w:ascii="Century Gothic" w:hAnsi="Century Gothic"/>
                              <w:color w:val="7030A0"/>
                            </w:rPr>
                            <w:t xml:space="preserve">  </w:t>
                          </w:r>
                        </w:p>
                        <w:p w:rsidR="00410449" w:rsidRDefault="00410449" w:rsidP="00FE3E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EED8AD" id="Text Box 6" o:spid="_x0000_s1027" type="#_x0000_t202" style="position:absolute;margin-left:289.3pt;margin-top:-3pt;width:225.4pt;height:3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" fillcolor="white [3201]" stroked="f" strokeweight=".5pt">
              <v:textbox>
                <w:txbxContent>
                  <w:p w:rsidR="005A7B61" w:rsidRPr="004602C9" w:rsidRDefault="005A7B61" w:rsidP="00FE3E6A">
                    <w:pPr>
                      <w:rPr>
                        <w:rFonts w:ascii="Century Gothic" w:hAnsi="Century Gothic" w:cs="Arial"/>
                        <w:color w:val="7030A0"/>
                        <w:sz w:val="22"/>
                        <w:szCs w:val="24"/>
                        <w:lang w:val="en-US"/>
                      </w:rPr>
                    </w:pPr>
                    <w:r w:rsidRPr="004602C9">
                      <w:rPr>
                        <w:rFonts w:ascii="Century Gothic" w:hAnsi="Century Gothic"/>
                        <w:b/>
                        <w:color w:val="7030A0"/>
                      </w:rPr>
                      <w:t>Togetherness     Kindness     Determination</w:t>
                    </w:r>
                    <w:r w:rsidRPr="004602C9">
                      <w:rPr>
                        <w:rFonts w:ascii="Century Gothic" w:hAnsi="Century Gothic"/>
                        <w:color w:val="7030A0"/>
                      </w:rPr>
                      <w:t xml:space="preserve">  </w:t>
                    </w:r>
                  </w:p>
                  <w:p w:rsidR="005A7B61" w:rsidRDefault="005A7B61" w:rsidP="00FE3E6A"/>
                </w:txbxContent>
              </v:textbox>
              <w10:wrap anchorx="margin"/>
            </v:shape>
          </w:pict>
        </mc:Fallback>
      </mc:AlternateConten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449" w:rsidRDefault="00410449">
      <w:r>
        <w:separator/>
      </w:r>
    </w:p>
  </w:footnote>
  <w:footnote w:type="continuationSeparator" w:id="0">
    <w:p w:rsidR="00410449" w:rsidRDefault="00410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AF8"/>
    <w:multiLevelType w:val="hybridMultilevel"/>
    <w:tmpl w:val="867CBA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F39D0"/>
    <w:multiLevelType w:val="hybridMultilevel"/>
    <w:tmpl w:val="430CB8D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D43892"/>
    <w:multiLevelType w:val="hybridMultilevel"/>
    <w:tmpl w:val="EDB61F24"/>
    <w:lvl w:ilvl="0" w:tplc="1BD8993A">
      <w:start w:val="30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F6"/>
    <w:multiLevelType w:val="hybridMultilevel"/>
    <w:tmpl w:val="34F6101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5533C93"/>
    <w:multiLevelType w:val="hybridMultilevel"/>
    <w:tmpl w:val="31A4F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B21C8"/>
    <w:multiLevelType w:val="hybridMultilevel"/>
    <w:tmpl w:val="6E96D8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E845D3"/>
    <w:multiLevelType w:val="hybridMultilevel"/>
    <w:tmpl w:val="EC6C79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8496C"/>
    <w:multiLevelType w:val="hybridMultilevel"/>
    <w:tmpl w:val="E6D8AE9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7406FF7"/>
    <w:multiLevelType w:val="hybridMultilevel"/>
    <w:tmpl w:val="98B029AA"/>
    <w:lvl w:ilvl="0" w:tplc="077A1F06">
      <w:start w:val="3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B7321"/>
    <w:multiLevelType w:val="hybridMultilevel"/>
    <w:tmpl w:val="18E6A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C02E3"/>
    <w:multiLevelType w:val="singleLevel"/>
    <w:tmpl w:val="F0A446EE"/>
    <w:lvl w:ilvl="0">
      <w:start w:val="1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4C04DE5"/>
    <w:multiLevelType w:val="hybridMultilevel"/>
    <w:tmpl w:val="2124C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459F0"/>
    <w:multiLevelType w:val="hybridMultilevel"/>
    <w:tmpl w:val="04B8784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BDD427D6">
      <w:start w:val="20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1C247F8"/>
    <w:multiLevelType w:val="singleLevel"/>
    <w:tmpl w:val="7380941E"/>
    <w:lvl w:ilvl="0">
      <w:start w:val="5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2827FD8"/>
    <w:multiLevelType w:val="hybridMultilevel"/>
    <w:tmpl w:val="3944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2150A"/>
    <w:multiLevelType w:val="hybridMultilevel"/>
    <w:tmpl w:val="A3E63B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F243B77"/>
    <w:multiLevelType w:val="singleLevel"/>
    <w:tmpl w:val="EDCAFDA6"/>
    <w:lvl w:ilvl="0">
      <w:start w:val="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2534E82"/>
    <w:multiLevelType w:val="hybridMultilevel"/>
    <w:tmpl w:val="4B7AE21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69949FD"/>
    <w:multiLevelType w:val="hybridMultilevel"/>
    <w:tmpl w:val="A80A13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700D5"/>
    <w:multiLevelType w:val="singleLevel"/>
    <w:tmpl w:val="49E4162E"/>
    <w:lvl w:ilvl="0">
      <w:start w:val="208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40706EE"/>
    <w:multiLevelType w:val="hybridMultilevel"/>
    <w:tmpl w:val="FAA65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A79A0"/>
    <w:multiLevelType w:val="singleLevel"/>
    <w:tmpl w:val="7BF630B4"/>
    <w:lvl w:ilvl="0">
      <w:start w:val="1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EC51B2F"/>
    <w:multiLevelType w:val="hybridMultilevel"/>
    <w:tmpl w:val="46963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21"/>
  </w:num>
  <w:num w:numId="5">
    <w:abstractNumId w:val="19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15"/>
  </w:num>
  <w:num w:numId="12">
    <w:abstractNumId w:val="1"/>
  </w:num>
  <w:num w:numId="13">
    <w:abstractNumId w:val="17"/>
  </w:num>
  <w:num w:numId="14">
    <w:abstractNumId w:val="7"/>
  </w:num>
  <w:num w:numId="15">
    <w:abstractNumId w:val="12"/>
  </w:num>
  <w:num w:numId="16">
    <w:abstractNumId w:val="3"/>
  </w:num>
  <w:num w:numId="17">
    <w:abstractNumId w:val="20"/>
  </w:num>
  <w:num w:numId="18">
    <w:abstractNumId w:val="11"/>
  </w:num>
  <w:num w:numId="19">
    <w:abstractNumId w:val="6"/>
  </w:num>
  <w:num w:numId="20">
    <w:abstractNumId w:val="22"/>
  </w:num>
  <w:num w:numId="21">
    <w:abstractNumId w:val="4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C8"/>
    <w:rsid w:val="00001F74"/>
    <w:rsid w:val="0001373B"/>
    <w:rsid w:val="00022361"/>
    <w:rsid w:val="00045AD8"/>
    <w:rsid w:val="00067AED"/>
    <w:rsid w:val="00085B22"/>
    <w:rsid w:val="000D3066"/>
    <w:rsid w:val="000E501C"/>
    <w:rsid w:val="000F3D1F"/>
    <w:rsid w:val="00104781"/>
    <w:rsid w:val="00132A00"/>
    <w:rsid w:val="00136A5A"/>
    <w:rsid w:val="001404CC"/>
    <w:rsid w:val="0014515F"/>
    <w:rsid w:val="001C081B"/>
    <w:rsid w:val="001C1971"/>
    <w:rsid w:val="001C6FA0"/>
    <w:rsid w:val="0020452F"/>
    <w:rsid w:val="00284C3D"/>
    <w:rsid w:val="002E29DC"/>
    <w:rsid w:val="00304369"/>
    <w:rsid w:val="00313FF1"/>
    <w:rsid w:val="00326D9C"/>
    <w:rsid w:val="00380E0D"/>
    <w:rsid w:val="00383387"/>
    <w:rsid w:val="003D4189"/>
    <w:rsid w:val="00410449"/>
    <w:rsid w:val="004602C9"/>
    <w:rsid w:val="004B660E"/>
    <w:rsid w:val="004C3E17"/>
    <w:rsid w:val="004F28D2"/>
    <w:rsid w:val="004F70D5"/>
    <w:rsid w:val="005019DE"/>
    <w:rsid w:val="00524185"/>
    <w:rsid w:val="00561E86"/>
    <w:rsid w:val="005A7B61"/>
    <w:rsid w:val="00681FD3"/>
    <w:rsid w:val="006C3E5C"/>
    <w:rsid w:val="006E0641"/>
    <w:rsid w:val="006F5E45"/>
    <w:rsid w:val="00720CFD"/>
    <w:rsid w:val="007914FD"/>
    <w:rsid w:val="007A1E34"/>
    <w:rsid w:val="008003E6"/>
    <w:rsid w:val="00800DB9"/>
    <w:rsid w:val="0082645A"/>
    <w:rsid w:val="00826B72"/>
    <w:rsid w:val="0087428B"/>
    <w:rsid w:val="00883758"/>
    <w:rsid w:val="008869F9"/>
    <w:rsid w:val="00913F11"/>
    <w:rsid w:val="00950F49"/>
    <w:rsid w:val="009A6EAE"/>
    <w:rsid w:val="009D77C9"/>
    <w:rsid w:val="00A449F8"/>
    <w:rsid w:val="00A82AAF"/>
    <w:rsid w:val="00AC5BFF"/>
    <w:rsid w:val="00AE6FB9"/>
    <w:rsid w:val="00B062CD"/>
    <w:rsid w:val="00B33182"/>
    <w:rsid w:val="00B54C4A"/>
    <w:rsid w:val="00BB05C8"/>
    <w:rsid w:val="00BB0B0C"/>
    <w:rsid w:val="00BC0819"/>
    <w:rsid w:val="00BF4488"/>
    <w:rsid w:val="00C3430D"/>
    <w:rsid w:val="00C41E70"/>
    <w:rsid w:val="00CB503F"/>
    <w:rsid w:val="00D062FC"/>
    <w:rsid w:val="00DB3246"/>
    <w:rsid w:val="00DC3456"/>
    <w:rsid w:val="00E50166"/>
    <w:rsid w:val="00EA5264"/>
    <w:rsid w:val="00EA694E"/>
    <w:rsid w:val="00EE5366"/>
    <w:rsid w:val="00EF37B9"/>
    <w:rsid w:val="00EF62E5"/>
    <w:rsid w:val="00F02992"/>
    <w:rsid w:val="00FA1B2C"/>
    <w:rsid w:val="00FC2C6A"/>
    <w:rsid w:val="00FD29F3"/>
    <w:rsid w:val="00FE3E6A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9779E26"/>
  <w15:docId w15:val="{A415F021-FDF1-479F-B841-9260C4B5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sz w:val="24"/>
      <w:lang w:val="en-US"/>
    </w:rPr>
  </w:style>
  <w:style w:type="paragraph" w:styleId="BodyText2">
    <w:name w:val="Body Text 2"/>
    <w:basedOn w:val="Normal"/>
    <w:rPr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xmsonormal">
    <w:name w:val="x_msonormal"/>
    <w:basedOn w:val="Normal"/>
    <w:rsid w:val="004C3E17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3E17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A7B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48C7-0225-471B-A9D9-2482A7AE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491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 HWh/eo</vt:lpstr>
    </vt:vector>
  </TitlesOfParts>
  <Company>Sheffield LEA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 HWh/eo</dc:title>
  <dc:creator>administrator</dc:creator>
  <cp:lastModifiedBy>Georgia Oxley</cp:lastModifiedBy>
  <cp:revision>14</cp:revision>
  <cp:lastPrinted>2024-03-19T07:46:00Z</cp:lastPrinted>
  <dcterms:created xsi:type="dcterms:W3CDTF">2024-03-15T09:48:00Z</dcterms:created>
  <dcterms:modified xsi:type="dcterms:W3CDTF">2024-03-19T09:18:00Z</dcterms:modified>
</cp:coreProperties>
</file>