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C8" w:rsidRPr="000100B6" w:rsidRDefault="0082645A">
      <w:pPr>
        <w:pStyle w:val="Heading1"/>
        <w:rPr>
          <w:rFonts w:ascii="Century Gothic" w:hAnsi="Century Gothic" w:cs="Arial"/>
          <w:sz w:val="22"/>
          <w:szCs w:val="22"/>
        </w:rPr>
      </w:pPr>
      <w:r w:rsidRPr="000100B6">
        <w:rPr>
          <w:noProof/>
          <w:sz w:val="22"/>
          <w:szCs w:val="22"/>
          <w:lang w:val="en-GB" w:eastAsia="en-GB"/>
        </w:rPr>
        <w:drawing>
          <wp:anchor distT="0" distB="0" distL="114300" distR="114300" simplePos="0" relativeHeight="251661312" behindDoc="0" locked="0" layoutInCell="1" allowOverlap="1" wp14:anchorId="24FFAC64" wp14:editId="7F8536D1">
            <wp:simplePos x="0" y="0"/>
            <wp:positionH relativeFrom="column">
              <wp:posOffset>4467225</wp:posOffset>
            </wp:positionH>
            <wp:positionV relativeFrom="paragraph">
              <wp:posOffset>-238125</wp:posOffset>
            </wp:positionV>
            <wp:extent cx="2000250" cy="323786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t="10889" r="17647"/>
                    <a:stretch>
                      <a:fillRect/>
                    </a:stretch>
                  </pic:blipFill>
                  <pic:spPr bwMode="auto">
                    <a:xfrm>
                      <a:off x="0" y="0"/>
                      <a:ext cx="2000250" cy="3237865"/>
                    </a:xfrm>
                    <a:prstGeom prst="rect">
                      <a:avLst/>
                    </a:prstGeom>
                    <a:noFill/>
                  </pic:spPr>
                </pic:pic>
              </a:graphicData>
            </a:graphic>
            <wp14:sizeRelH relativeFrom="page">
              <wp14:pctWidth>0</wp14:pctWidth>
            </wp14:sizeRelH>
            <wp14:sizeRelV relativeFrom="page">
              <wp14:pctHeight>0</wp14:pctHeight>
            </wp14:sizeRelV>
          </wp:anchor>
        </w:drawing>
      </w:r>
      <w:r w:rsidR="00136A5A" w:rsidRPr="000100B6">
        <w:rPr>
          <w:rFonts w:ascii="Century Gothic" w:hAnsi="Century Gothic" w:cs="Arial"/>
          <w:sz w:val="22"/>
          <w:szCs w:val="22"/>
        </w:rPr>
        <w:t xml:space="preserve">Our Ref: </w:t>
      </w:r>
      <w:r w:rsidR="000100B6" w:rsidRPr="000100B6">
        <w:rPr>
          <w:rFonts w:ascii="Century Gothic" w:hAnsi="Century Gothic" w:cs="Arial"/>
          <w:sz w:val="22"/>
          <w:szCs w:val="22"/>
        </w:rPr>
        <w:t>JST</w:t>
      </w:r>
      <w:r w:rsidR="00045AD8" w:rsidRPr="000100B6">
        <w:rPr>
          <w:rFonts w:ascii="Century Gothic" w:hAnsi="Century Gothic" w:cs="Arial"/>
          <w:sz w:val="22"/>
          <w:szCs w:val="22"/>
        </w:rPr>
        <w:t>/GOX/</w:t>
      </w:r>
      <w:r w:rsidR="000100B6" w:rsidRPr="000100B6">
        <w:rPr>
          <w:rFonts w:ascii="Century Gothic" w:hAnsi="Century Gothic" w:cs="Calibri"/>
          <w:color w:val="000000"/>
          <w:sz w:val="22"/>
          <w:szCs w:val="22"/>
        </w:rPr>
        <w:t>Welcome to KS4 Information Event</w:t>
      </w:r>
    </w:p>
    <w:p w:rsidR="00BB05C8" w:rsidRPr="000100B6" w:rsidRDefault="00BB05C8">
      <w:pPr>
        <w:rPr>
          <w:rFonts w:ascii="Century Gothic" w:hAnsi="Century Gothic" w:cs="Arial"/>
          <w:sz w:val="22"/>
          <w:szCs w:val="22"/>
          <w:lang w:val="en-US"/>
        </w:rPr>
      </w:pPr>
    </w:p>
    <w:p w:rsidR="00BB05C8" w:rsidRPr="000100B6" w:rsidRDefault="000100B6">
      <w:pPr>
        <w:rPr>
          <w:rFonts w:ascii="Century Gothic" w:hAnsi="Century Gothic" w:cs="Arial"/>
          <w:sz w:val="22"/>
          <w:szCs w:val="22"/>
          <w:lang w:val="en-US"/>
        </w:rPr>
      </w:pPr>
      <w:r w:rsidRPr="000100B6">
        <w:rPr>
          <w:rFonts w:ascii="Century Gothic" w:hAnsi="Century Gothic" w:cs="Arial"/>
          <w:sz w:val="22"/>
          <w:szCs w:val="22"/>
          <w:lang w:val="en-US"/>
        </w:rPr>
        <w:t>11 September</w:t>
      </w:r>
      <w:r w:rsidR="005A7B61" w:rsidRPr="000100B6">
        <w:rPr>
          <w:rFonts w:ascii="Century Gothic" w:hAnsi="Century Gothic" w:cs="Arial"/>
          <w:sz w:val="22"/>
          <w:szCs w:val="22"/>
          <w:lang w:val="en-US"/>
        </w:rPr>
        <w:t xml:space="preserve"> 2023</w:t>
      </w:r>
    </w:p>
    <w:p w:rsidR="007914FD" w:rsidRPr="000100B6" w:rsidRDefault="007914FD">
      <w:pPr>
        <w:rPr>
          <w:rFonts w:ascii="Century Gothic" w:hAnsi="Century Gothic" w:cs="Arial"/>
          <w:sz w:val="22"/>
          <w:szCs w:val="22"/>
          <w:lang w:val="en-US"/>
        </w:rPr>
      </w:pPr>
    </w:p>
    <w:p w:rsidR="00304369" w:rsidRPr="000100B6" w:rsidRDefault="00304369">
      <w:pPr>
        <w:rPr>
          <w:rFonts w:ascii="Century Gothic" w:hAnsi="Century Gothic" w:cs="Arial"/>
          <w:sz w:val="22"/>
          <w:szCs w:val="22"/>
          <w:lang w:val="en-US"/>
        </w:rPr>
      </w:pPr>
    </w:p>
    <w:p w:rsidR="00284C3D" w:rsidRPr="000100B6" w:rsidRDefault="00284C3D" w:rsidP="00EE5366">
      <w:pPr>
        <w:rPr>
          <w:rFonts w:ascii="Century Gothic" w:hAnsi="Century Gothic" w:cs="Arial"/>
          <w:sz w:val="22"/>
          <w:szCs w:val="22"/>
          <w:lang w:val="en-US"/>
        </w:rPr>
      </w:pPr>
    </w:p>
    <w:p w:rsidR="00284C3D" w:rsidRPr="000100B6" w:rsidRDefault="00284C3D" w:rsidP="00EE5366">
      <w:pPr>
        <w:rPr>
          <w:rFonts w:ascii="Century Gothic" w:hAnsi="Century Gothic" w:cs="Arial"/>
          <w:sz w:val="22"/>
          <w:szCs w:val="22"/>
          <w:lang w:val="en-US"/>
        </w:rPr>
      </w:pPr>
    </w:p>
    <w:p w:rsidR="00284C3D" w:rsidRPr="000100B6" w:rsidRDefault="00284C3D" w:rsidP="00EE5366">
      <w:pPr>
        <w:rPr>
          <w:rFonts w:ascii="Century Gothic" w:hAnsi="Century Gothic" w:cs="Arial"/>
          <w:sz w:val="22"/>
          <w:szCs w:val="22"/>
          <w:lang w:val="en-US"/>
        </w:rPr>
      </w:pPr>
    </w:p>
    <w:p w:rsidR="005019DE" w:rsidRPr="000100B6" w:rsidRDefault="005019DE">
      <w:pPr>
        <w:rPr>
          <w:rFonts w:ascii="Century Gothic" w:hAnsi="Century Gothic" w:cs="Arial"/>
          <w:sz w:val="22"/>
          <w:szCs w:val="22"/>
          <w:lang w:val="en-US"/>
        </w:rPr>
      </w:pPr>
    </w:p>
    <w:p w:rsidR="00045AD8" w:rsidRPr="000100B6" w:rsidRDefault="00045AD8" w:rsidP="00F02992">
      <w:pPr>
        <w:pStyle w:val="xmsonormal"/>
        <w:shd w:val="clear" w:color="auto" w:fill="FFFFFF"/>
        <w:spacing w:before="0" w:beforeAutospacing="0" w:after="0" w:afterAutospacing="0"/>
        <w:rPr>
          <w:rFonts w:ascii="Century Gothic" w:hAnsi="Century Gothic" w:cs="Arial"/>
          <w:sz w:val="22"/>
          <w:szCs w:val="22"/>
          <w:lang w:val="en-US" w:eastAsia="en-US"/>
        </w:rPr>
      </w:pPr>
    </w:p>
    <w:p w:rsidR="00F02992" w:rsidRPr="000100B6" w:rsidRDefault="00136A5A" w:rsidP="00F02992">
      <w:pPr>
        <w:pStyle w:val="xmsonormal"/>
        <w:shd w:val="clear" w:color="auto" w:fill="FFFFFF"/>
        <w:spacing w:before="0" w:beforeAutospacing="0" w:after="0" w:afterAutospacing="0"/>
        <w:rPr>
          <w:rFonts w:ascii="Century Gothic" w:hAnsi="Century Gothic" w:cs="Arial"/>
          <w:sz w:val="22"/>
          <w:szCs w:val="22"/>
          <w:lang w:val="en-US" w:eastAsia="en-US"/>
        </w:rPr>
      </w:pPr>
      <w:r w:rsidRPr="000100B6">
        <w:rPr>
          <w:rFonts w:ascii="Century Gothic" w:hAnsi="Century Gothic" w:cs="Arial"/>
          <w:sz w:val="22"/>
          <w:szCs w:val="22"/>
          <w:lang w:val="en-US" w:eastAsia="en-US"/>
        </w:rPr>
        <w:t xml:space="preserve">Parent / </w:t>
      </w:r>
      <w:proofErr w:type="spellStart"/>
      <w:r w:rsidRPr="000100B6">
        <w:rPr>
          <w:rFonts w:ascii="Century Gothic" w:hAnsi="Century Gothic" w:cs="Arial"/>
          <w:sz w:val="22"/>
          <w:szCs w:val="22"/>
          <w:lang w:val="en-US" w:eastAsia="en-US"/>
        </w:rPr>
        <w:t>Carer</w:t>
      </w:r>
      <w:proofErr w:type="spellEnd"/>
      <w:r w:rsidRPr="000100B6">
        <w:rPr>
          <w:rFonts w:ascii="Century Gothic" w:hAnsi="Century Gothic" w:cs="Arial"/>
          <w:sz w:val="22"/>
          <w:szCs w:val="22"/>
          <w:lang w:val="en-US" w:eastAsia="en-US"/>
        </w:rPr>
        <w:t xml:space="preserve"> of</w:t>
      </w:r>
    </w:p>
    <w:p w:rsidR="00D5449A" w:rsidRDefault="00D5449A" w:rsidP="00D5449A">
      <w:pPr>
        <w:pStyle w:val="xmsonormal"/>
        <w:shd w:val="clear" w:color="auto" w:fill="FFFFFF"/>
        <w:spacing w:before="0" w:beforeAutospacing="0" w:after="0" w:afterAutospacing="0"/>
        <w:contextualSpacing/>
        <w:rPr>
          <w:rFonts w:ascii="Century Gothic" w:hAnsi="Century Gothic" w:cs="Arial"/>
          <w:sz w:val="22"/>
          <w:szCs w:val="22"/>
          <w:lang w:val="en-US" w:eastAsia="en-US"/>
        </w:rPr>
      </w:pPr>
    </w:p>
    <w:p w:rsidR="00DF1D6D" w:rsidRDefault="00DF1D6D" w:rsidP="00D5449A">
      <w:pPr>
        <w:pStyle w:val="xmsonormal"/>
        <w:shd w:val="clear" w:color="auto" w:fill="FFFFFF"/>
        <w:spacing w:before="0" w:beforeAutospacing="0" w:after="0" w:afterAutospacing="0"/>
        <w:contextualSpacing/>
        <w:rPr>
          <w:rFonts w:ascii="Century Gothic" w:hAnsi="Century Gothic" w:cs="Arial"/>
          <w:sz w:val="22"/>
          <w:szCs w:val="22"/>
          <w:lang w:val="en-US" w:eastAsia="en-US"/>
        </w:rPr>
      </w:pPr>
    </w:p>
    <w:p w:rsidR="00DF1D6D" w:rsidRDefault="00DF1D6D" w:rsidP="00D5449A">
      <w:pPr>
        <w:pStyle w:val="xmsonormal"/>
        <w:shd w:val="clear" w:color="auto" w:fill="FFFFFF"/>
        <w:spacing w:before="0" w:beforeAutospacing="0" w:after="0" w:afterAutospacing="0"/>
        <w:contextualSpacing/>
        <w:rPr>
          <w:rFonts w:ascii="Century Gothic" w:hAnsi="Century Gothic" w:cs="Arial"/>
          <w:sz w:val="22"/>
          <w:szCs w:val="22"/>
          <w:lang w:val="en-US" w:eastAsia="en-US"/>
        </w:rPr>
      </w:pPr>
    </w:p>
    <w:p w:rsidR="00DF1D6D" w:rsidRPr="000100B6" w:rsidRDefault="00DF1D6D" w:rsidP="00D5449A">
      <w:pPr>
        <w:pStyle w:val="xmsonormal"/>
        <w:shd w:val="clear" w:color="auto" w:fill="FFFFFF"/>
        <w:spacing w:before="0" w:beforeAutospacing="0" w:after="0" w:afterAutospacing="0"/>
        <w:contextualSpacing/>
        <w:rPr>
          <w:rFonts w:ascii="Century Gothic" w:hAnsi="Century Gothic" w:cs="Arial"/>
          <w:sz w:val="22"/>
          <w:szCs w:val="22"/>
          <w:lang w:val="en-US" w:eastAsia="en-US"/>
        </w:rPr>
      </w:pPr>
      <w:bookmarkStart w:id="0" w:name="_GoBack"/>
      <w:bookmarkEnd w:id="0"/>
    </w:p>
    <w:p w:rsidR="00F02992" w:rsidRPr="000100B6" w:rsidRDefault="00F02992" w:rsidP="00F02992">
      <w:pPr>
        <w:pStyle w:val="xmsonormal"/>
        <w:shd w:val="clear" w:color="auto" w:fill="FFFFFF"/>
        <w:spacing w:before="0" w:beforeAutospacing="0" w:after="0" w:afterAutospacing="0"/>
        <w:rPr>
          <w:rFonts w:ascii="Century Gothic" w:hAnsi="Century Gothic" w:cs="Calibri"/>
          <w:color w:val="000000"/>
          <w:sz w:val="22"/>
          <w:szCs w:val="22"/>
        </w:rPr>
      </w:pPr>
    </w:p>
    <w:p w:rsidR="00136A5A" w:rsidRPr="000100B6" w:rsidRDefault="00136A5A" w:rsidP="00F02992">
      <w:pPr>
        <w:pStyle w:val="xmsonormal"/>
        <w:shd w:val="clear" w:color="auto" w:fill="FFFFFF"/>
        <w:spacing w:before="0" w:beforeAutospacing="0" w:after="0" w:afterAutospacing="0"/>
        <w:rPr>
          <w:rFonts w:ascii="Century Gothic" w:hAnsi="Century Gothic" w:cs="Calibri"/>
          <w:color w:val="000000"/>
          <w:sz w:val="22"/>
          <w:szCs w:val="22"/>
        </w:rPr>
      </w:pPr>
      <w:r w:rsidRPr="000100B6">
        <w:rPr>
          <w:rFonts w:ascii="Century Gothic" w:hAnsi="Century Gothic" w:cs="Calibri"/>
          <w:color w:val="000000"/>
          <w:sz w:val="22"/>
          <w:szCs w:val="22"/>
        </w:rPr>
        <w:t>Dear Parent / Carer</w:t>
      </w:r>
    </w:p>
    <w:p w:rsidR="000100B6" w:rsidRPr="000100B6" w:rsidRDefault="000100B6" w:rsidP="000100B6">
      <w:pPr>
        <w:pStyle w:val="xmsonormal"/>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 xml:space="preserve">I am writing to introduce myself and to invite you to an </w:t>
      </w:r>
      <w:r w:rsidR="00D5449A">
        <w:rPr>
          <w:rFonts w:ascii="Century Gothic" w:hAnsi="Century Gothic" w:cs="Calibri"/>
          <w:color w:val="000000"/>
          <w:sz w:val="22"/>
          <w:szCs w:val="22"/>
        </w:rPr>
        <w:t xml:space="preserve">event in school on </w:t>
      </w:r>
      <w:r w:rsidR="00D5449A" w:rsidRPr="00D5449A">
        <w:rPr>
          <w:rFonts w:ascii="Century Gothic" w:hAnsi="Century Gothic" w:cs="Calibri"/>
          <w:b/>
          <w:color w:val="000000"/>
          <w:sz w:val="22"/>
          <w:szCs w:val="22"/>
        </w:rPr>
        <w:t>Thursday 21</w:t>
      </w:r>
      <w:r w:rsidR="00D5449A" w:rsidRPr="00D5449A">
        <w:rPr>
          <w:rFonts w:ascii="Century Gothic" w:hAnsi="Century Gothic" w:cs="Calibri"/>
          <w:b/>
          <w:color w:val="000000"/>
          <w:sz w:val="22"/>
          <w:szCs w:val="22"/>
          <w:vertAlign w:val="superscript"/>
        </w:rPr>
        <w:t>st</w:t>
      </w:r>
      <w:r w:rsidRPr="00D5449A">
        <w:rPr>
          <w:rFonts w:ascii="Century Gothic" w:hAnsi="Century Gothic" w:cs="Calibri"/>
          <w:b/>
          <w:color w:val="000000"/>
          <w:sz w:val="22"/>
          <w:szCs w:val="22"/>
        </w:rPr>
        <w:t xml:space="preserve"> September</w:t>
      </w:r>
      <w:r w:rsidR="00D5449A" w:rsidRPr="00D5449A">
        <w:rPr>
          <w:rFonts w:ascii="Century Gothic" w:hAnsi="Century Gothic" w:cs="Calibri"/>
          <w:b/>
          <w:color w:val="000000"/>
          <w:sz w:val="22"/>
          <w:szCs w:val="22"/>
        </w:rPr>
        <w:t xml:space="preserve"> 2023</w:t>
      </w:r>
      <w:r w:rsidRPr="000100B6">
        <w:rPr>
          <w:rFonts w:ascii="Century Gothic" w:hAnsi="Century Gothic" w:cs="Calibri"/>
          <w:color w:val="000000"/>
          <w:sz w:val="22"/>
          <w:szCs w:val="22"/>
        </w:rPr>
        <w:t xml:space="preserve">. My name is Mr. Storey and this year I will be your child’s KS4 Academic Lead. </w:t>
      </w:r>
    </w:p>
    <w:p w:rsidR="000100B6" w:rsidRPr="000100B6" w:rsidRDefault="000100B6" w:rsidP="000100B6">
      <w:pPr>
        <w:pStyle w:val="xmsonormal"/>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 xml:space="preserve">As </w:t>
      </w:r>
      <w:proofErr w:type="gramStart"/>
      <w:r w:rsidR="00D5449A">
        <w:rPr>
          <w:rFonts w:ascii="Century Gothic" w:hAnsi="Century Gothic" w:cs="Calibri"/>
          <w:color w:val="000000"/>
          <w:sz w:val="22"/>
          <w:szCs w:val="22"/>
        </w:rPr>
        <w:t>a</w:t>
      </w:r>
      <w:proofErr w:type="gramEnd"/>
      <w:r w:rsidRPr="000100B6">
        <w:rPr>
          <w:rFonts w:ascii="Century Gothic" w:hAnsi="Century Gothic" w:cs="Calibri"/>
          <w:color w:val="000000"/>
          <w:sz w:val="22"/>
          <w:szCs w:val="22"/>
        </w:rPr>
        <w:t xml:space="preserve"> Y10 student your child has now started the qualifications that they will leave school with at the end of Y11. My role this year is to work with the year group to ensure they make as much progress as possible and leave with the best possible set of results.</w:t>
      </w:r>
    </w:p>
    <w:p w:rsidR="000100B6" w:rsidRPr="000100B6" w:rsidRDefault="000100B6" w:rsidP="000100B6">
      <w:pPr>
        <w:pStyle w:val="xmsonormal"/>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 xml:space="preserve">As we begin this journey together, I would like to invite you to </w:t>
      </w:r>
      <w:r w:rsidR="00D5449A">
        <w:rPr>
          <w:rFonts w:ascii="Century Gothic" w:hAnsi="Century Gothic" w:cs="Calibri"/>
          <w:color w:val="000000"/>
          <w:sz w:val="22"/>
          <w:szCs w:val="22"/>
        </w:rPr>
        <w:t>attend one of the</w:t>
      </w:r>
      <w:r w:rsidRPr="000100B6">
        <w:rPr>
          <w:rFonts w:ascii="Century Gothic" w:hAnsi="Century Gothic" w:cs="Calibri"/>
          <w:color w:val="000000"/>
          <w:sz w:val="22"/>
          <w:szCs w:val="22"/>
        </w:rPr>
        <w:t xml:space="preserve"> Welcome to KS4 Information Event</w:t>
      </w:r>
      <w:r w:rsidR="00D5449A">
        <w:rPr>
          <w:rFonts w:ascii="Century Gothic" w:hAnsi="Century Gothic" w:cs="Calibri"/>
          <w:color w:val="000000"/>
          <w:sz w:val="22"/>
          <w:szCs w:val="22"/>
        </w:rPr>
        <w:t>s</w:t>
      </w:r>
      <w:r w:rsidRPr="000100B6">
        <w:rPr>
          <w:rFonts w:ascii="Century Gothic" w:hAnsi="Century Gothic" w:cs="Calibri"/>
          <w:color w:val="000000"/>
          <w:sz w:val="22"/>
          <w:szCs w:val="22"/>
        </w:rPr>
        <w:t xml:space="preserve">. This will be held in the Main Hall in school at </w:t>
      </w:r>
      <w:r w:rsidR="00D5449A">
        <w:rPr>
          <w:rFonts w:ascii="Century Gothic" w:hAnsi="Century Gothic" w:cs="Calibri"/>
          <w:color w:val="000000"/>
          <w:sz w:val="22"/>
          <w:szCs w:val="22"/>
        </w:rPr>
        <w:t>3:30pm or 5:00pm on Thursday 21</w:t>
      </w:r>
      <w:r w:rsidR="00D5449A" w:rsidRPr="00D5449A">
        <w:rPr>
          <w:rFonts w:ascii="Century Gothic" w:hAnsi="Century Gothic" w:cs="Calibri"/>
          <w:color w:val="000000"/>
          <w:sz w:val="22"/>
          <w:szCs w:val="22"/>
          <w:vertAlign w:val="superscript"/>
        </w:rPr>
        <w:t>st</w:t>
      </w:r>
      <w:r w:rsidRPr="000100B6">
        <w:rPr>
          <w:rFonts w:ascii="Century Gothic" w:hAnsi="Century Gothic" w:cs="Calibri"/>
          <w:color w:val="000000"/>
          <w:sz w:val="22"/>
          <w:szCs w:val="22"/>
        </w:rPr>
        <w:t xml:space="preserve"> September</w:t>
      </w:r>
      <w:r w:rsidR="00D5449A">
        <w:rPr>
          <w:rFonts w:ascii="Century Gothic" w:hAnsi="Century Gothic" w:cs="Calibri"/>
          <w:color w:val="000000"/>
          <w:sz w:val="22"/>
          <w:szCs w:val="22"/>
        </w:rPr>
        <w:t xml:space="preserve"> 2023</w:t>
      </w:r>
      <w:r w:rsidRPr="000100B6">
        <w:rPr>
          <w:rFonts w:ascii="Century Gothic" w:hAnsi="Century Gothic" w:cs="Calibri"/>
          <w:color w:val="000000"/>
          <w:sz w:val="22"/>
          <w:szCs w:val="22"/>
        </w:rPr>
        <w:t>. The event will last around 45 minutes and involve:</w:t>
      </w:r>
    </w:p>
    <w:p w:rsidR="000100B6" w:rsidRPr="000100B6" w:rsidRDefault="000100B6" w:rsidP="000100B6">
      <w:pPr>
        <w:pStyle w:val="xmsonormal"/>
        <w:numPr>
          <w:ilvl w:val="0"/>
          <w:numId w:val="24"/>
        </w:numPr>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Meeting key staff</w:t>
      </w:r>
    </w:p>
    <w:p w:rsidR="000100B6" w:rsidRPr="000100B6" w:rsidRDefault="000100B6" w:rsidP="000100B6">
      <w:pPr>
        <w:pStyle w:val="xmsonormal"/>
        <w:numPr>
          <w:ilvl w:val="0"/>
          <w:numId w:val="24"/>
        </w:numPr>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Learning what qualifications your child will be sitting</w:t>
      </w:r>
    </w:p>
    <w:p w:rsidR="000100B6" w:rsidRPr="000100B6" w:rsidRDefault="000100B6" w:rsidP="000100B6">
      <w:pPr>
        <w:pStyle w:val="xmsonormal"/>
        <w:numPr>
          <w:ilvl w:val="0"/>
          <w:numId w:val="24"/>
        </w:numPr>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Finding out about key dates in Y10 (including mock exams and when revision materials will be available)</w:t>
      </w:r>
    </w:p>
    <w:p w:rsidR="000100B6" w:rsidRPr="000100B6" w:rsidRDefault="000100B6" w:rsidP="000100B6">
      <w:pPr>
        <w:pStyle w:val="xmsonormal"/>
        <w:numPr>
          <w:ilvl w:val="0"/>
          <w:numId w:val="24"/>
        </w:numPr>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lastRenderedPageBreak/>
        <w:t>Information about how we will support pupils as a school</w:t>
      </w:r>
    </w:p>
    <w:p w:rsidR="000100B6" w:rsidRPr="000100B6" w:rsidRDefault="000100B6" w:rsidP="000100B6">
      <w:pPr>
        <w:pStyle w:val="xmsonormal"/>
        <w:numPr>
          <w:ilvl w:val="0"/>
          <w:numId w:val="24"/>
        </w:numPr>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Information about how you can support your child’s learning as a parent/carer</w:t>
      </w:r>
    </w:p>
    <w:p w:rsidR="000100B6" w:rsidRPr="000100B6" w:rsidRDefault="000100B6" w:rsidP="000100B6">
      <w:pPr>
        <w:pStyle w:val="xmsonormal"/>
        <w:shd w:val="clear" w:color="auto" w:fill="FFFFFF"/>
        <w:jc w:val="both"/>
        <w:rPr>
          <w:rFonts w:ascii="Century Gothic" w:hAnsi="Century Gothic" w:cs="Calibri"/>
          <w:color w:val="000000"/>
          <w:sz w:val="22"/>
          <w:szCs w:val="22"/>
        </w:rPr>
      </w:pPr>
      <w:r w:rsidRPr="000100B6">
        <w:rPr>
          <w:rFonts w:ascii="Century Gothic" w:hAnsi="Century Gothic" w:cs="Calibri"/>
          <w:color w:val="000000"/>
          <w:sz w:val="22"/>
          <w:szCs w:val="22"/>
        </w:rPr>
        <w:t>I hope that you can attend this event and I very much look forward to working with you closely over the coming year.</w:t>
      </w:r>
    </w:p>
    <w:p w:rsidR="000100B6" w:rsidRPr="000100B6" w:rsidRDefault="000100B6" w:rsidP="000100B6">
      <w:pPr>
        <w:pStyle w:val="xmsonormal"/>
        <w:shd w:val="clear" w:color="auto" w:fill="FFFFFF"/>
        <w:contextualSpacing/>
        <w:rPr>
          <w:rFonts w:ascii="Century Gothic" w:hAnsi="Century Gothic" w:cs="Calibri"/>
          <w:color w:val="000000"/>
          <w:sz w:val="22"/>
          <w:szCs w:val="22"/>
        </w:rPr>
      </w:pPr>
      <w:r w:rsidRPr="000100B6">
        <w:rPr>
          <w:rFonts w:ascii="Century Gothic" w:hAnsi="Century Gothic" w:cs="Calibri"/>
          <w:color w:val="000000"/>
          <w:sz w:val="22"/>
          <w:szCs w:val="22"/>
        </w:rPr>
        <w:t>Kind regards,</w:t>
      </w:r>
    </w:p>
    <w:p w:rsidR="000100B6" w:rsidRDefault="000100B6" w:rsidP="000100B6">
      <w:pPr>
        <w:pStyle w:val="xmsonormal"/>
        <w:shd w:val="clear" w:color="auto" w:fill="FFFFFF"/>
        <w:contextualSpacing/>
        <w:rPr>
          <w:rFonts w:ascii="Century Gothic" w:hAnsi="Century Gothic" w:cs="Calibri"/>
          <w:color w:val="000000"/>
        </w:rPr>
      </w:pPr>
    </w:p>
    <w:p w:rsidR="000100B6" w:rsidRPr="000100B6" w:rsidRDefault="000100B6" w:rsidP="000100B6">
      <w:pPr>
        <w:pStyle w:val="xmsonormal"/>
        <w:shd w:val="clear" w:color="auto" w:fill="FFFFFF"/>
        <w:contextualSpacing/>
        <w:rPr>
          <w:rFonts w:ascii="Edwardian Script ITC" w:hAnsi="Edwardian Script ITC" w:cs="Calibri"/>
          <w:color w:val="000000"/>
          <w:sz w:val="40"/>
        </w:rPr>
      </w:pPr>
      <w:r w:rsidRPr="000100B6">
        <w:rPr>
          <w:rFonts w:ascii="Edwardian Script ITC" w:hAnsi="Edwardian Script ITC" w:cs="Calibri"/>
          <w:color w:val="000000"/>
          <w:sz w:val="40"/>
        </w:rPr>
        <w:t>J Storey</w:t>
      </w:r>
    </w:p>
    <w:p w:rsidR="000100B6" w:rsidRPr="000100B6" w:rsidRDefault="000100B6" w:rsidP="000100B6">
      <w:pPr>
        <w:pStyle w:val="xmsonormal"/>
        <w:shd w:val="clear" w:color="auto" w:fill="FFFFFF"/>
        <w:contextualSpacing/>
        <w:rPr>
          <w:rFonts w:ascii="Century Gothic" w:hAnsi="Century Gothic" w:cs="Calibri"/>
          <w:color w:val="000000"/>
        </w:rPr>
      </w:pPr>
    </w:p>
    <w:p w:rsidR="000100B6" w:rsidRPr="000100B6" w:rsidRDefault="000100B6" w:rsidP="000100B6">
      <w:pPr>
        <w:pStyle w:val="xmsonormal"/>
        <w:shd w:val="clear" w:color="auto" w:fill="FFFFFF"/>
        <w:contextualSpacing/>
        <w:rPr>
          <w:rFonts w:ascii="Century Gothic" w:hAnsi="Century Gothic" w:cs="Calibri"/>
          <w:color w:val="000000"/>
          <w:sz w:val="22"/>
          <w:szCs w:val="22"/>
        </w:rPr>
      </w:pPr>
      <w:r w:rsidRPr="000100B6">
        <w:rPr>
          <w:rFonts w:ascii="Century Gothic" w:hAnsi="Century Gothic" w:cs="Calibri"/>
          <w:color w:val="000000"/>
          <w:sz w:val="22"/>
          <w:szCs w:val="22"/>
        </w:rPr>
        <w:t>Mr. J Storey</w:t>
      </w:r>
    </w:p>
    <w:p w:rsidR="005A7B61" w:rsidRPr="000100B6" w:rsidRDefault="000100B6" w:rsidP="000100B6">
      <w:pPr>
        <w:pStyle w:val="xmsonormal"/>
        <w:shd w:val="clear" w:color="auto" w:fill="FFFFFF"/>
        <w:spacing w:before="0" w:beforeAutospacing="0" w:after="0" w:afterAutospacing="0"/>
        <w:contextualSpacing/>
        <w:rPr>
          <w:rFonts w:ascii="Century Gothic" w:hAnsi="Century Gothic" w:cs="Calibri"/>
          <w:color w:val="000000"/>
          <w:sz w:val="22"/>
          <w:szCs w:val="22"/>
        </w:rPr>
      </w:pPr>
      <w:r w:rsidRPr="000100B6">
        <w:rPr>
          <w:rFonts w:ascii="Century Gothic" w:hAnsi="Century Gothic" w:cs="Calibri"/>
          <w:color w:val="000000"/>
          <w:sz w:val="22"/>
          <w:szCs w:val="22"/>
        </w:rPr>
        <w:t>KS4 Academic Lead working with Y10</w:t>
      </w:r>
    </w:p>
    <w:p w:rsidR="00045AD8" w:rsidRDefault="00045AD8" w:rsidP="00F02992">
      <w:pPr>
        <w:pStyle w:val="xmsonormal"/>
        <w:shd w:val="clear" w:color="auto" w:fill="FFFFFF"/>
        <w:spacing w:before="0" w:beforeAutospacing="0" w:after="0" w:afterAutospacing="0"/>
        <w:rPr>
          <w:rFonts w:ascii="Century Gothic" w:hAnsi="Century Gothic" w:cs="Calibri"/>
          <w:color w:val="000000"/>
        </w:rPr>
      </w:pPr>
    </w:p>
    <w:p w:rsidR="00045AD8" w:rsidRPr="00D12B3F" w:rsidRDefault="000100B6" w:rsidP="00F02992">
      <w:pPr>
        <w:pStyle w:val="xmsonormal"/>
        <w:shd w:val="clear" w:color="auto" w:fill="FFFFFF"/>
        <w:spacing w:before="0" w:beforeAutospacing="0" w:after="0" w:afterAutospacing="0"/>
        <w:rPr>
          <w:rFonts w:ascii="Century Gothic" w:hAnsi="Century Gothic" w:cs="Calibri"/>
          <w:color w:val="000000"/>
          <w:sz w:val="22"/>
        </w:rPr>
      </w:pPr>
      <w:proofErr w:type="spellStart"/>
      <w:r w:rsidRPr="00D12B3F">
        <w:rPr>
          <w:rFonts w:ascii="Century Gothic" w:hAnsi="Century Gothic" w:cs="Calibri"/>
          <w:color w:val="000000"/>
          <w:sz w:val="22"/>
        </w:rPr>
        <w:t>Prosinaf</w:t>
      </w:r>
      <w:proofErr w:type="spellEnd"/>
      <w:r w:rsidRPr="00D12B3F">
        <w:rPr>
          <w:rFonts w:ascii="Century Gothic" w:hAnsi="Century Gothic" w:cs="Calibri"/>
          <w:color w:val="000000"/>
          <w:sz w:val="22"/>
        </w:rPr>
        <w:t xml:space="preserve"> </w:t>
      </w:r>
      <w:proofErr w:type="spellStart"/>
      <w:r w:rsidRPr="00D12B3F">
        <w:rPr>
          <w:rFonts w:ascii="Century Gothic" w:hAnsi="Century Gothic" w:cs="Calibri"/>
          <w:color w:val="000000"/>
          <w:sz w:val="22"/>
        </w:rPr>
        <w:t>tumen</w:t>
      </w:r>
      <w:proofErr w:type="spellEnd"/>
      <w:r w:rsidRPr="00D12B3F">
        <w:rPr>
          <w:rFonts w:ascii="Century Gothic" w:hAnsi="Century Gothic" w:cs="Calibri"/>
          <w:color w:val="000000"/>
          <w:sz w:val="22"/>
        </w:rPr>
        <w:t xml:space="preserve"> </w:t>
      </w:r>
      <w:proofErr w:type="spellStart"/>
      <w:proofErr w:type="gramStart"/>
      <w:r w:rsidRPr="00D12B3F">
        <w:rPr>
          <w:rFonts w:ascii="Century Gothic" w:hAnsi="Century Gothic" w:cs="Calibri"/>
          <w:color w:val="000000"/>
          <w:sz w:val="22"/>
        </w:rPr>
        <w:t>te</w:t>
      </w:r>
      <w:proofErr w:type="spellEnd"/>
      <w:proofErr w:type="gramEnd"/>
      <w:r w:rsidRPr="00D12B3F">
        <w:rPr>
          <w:rFonts w:ascii="Century Gothic" w:hAnsi="Century Gothic" w:cs="Calibri"/>
          <w:color w:val="000000"/>
          <w:sz w:val="22"/>
        </w:rPr>
        <w:t xml:space="preserve"> </w:t>
      </w:r>
      <w:proofErr w:type="spellStart"/>
      <w:r w:rsidRPr="00D12B3F">
        <w:rPr>
          <w:rFonts w:ascii="Century Gothic" w:hAnsi="Century Gothic" w:cs="Calibri"/>
          <w:color w:val="000000"/>
          <w:sz w:val="22"/>
        </w:rPr>
        <w:t>aven</w:t>
      </w:r>
      <w:proofErr w:type="spellEnd"/>
      <w:r w:rsidRPr="00D12B3F">
        <w:rPr>
          <w:rFonts w:ascii="Century Gothic" w:hAnsi="Century Gothic" w:cs="Calibri"/>
          <w:color w:val="000000"/>
          <w:sz w:val="22"/>
        </w:rPr>
        <w:t xml:space="preserve"> </w:t>
      </w:r>
      <w:proofErr w:type="spellStart"/>
      <w:r w:rsidRPr="00D12B3F">
        <w:rPr>
          <w:rFonts w:ascii="Century Gothic" w:hAnsi="Century Gothic" w:cs="Calibri"/>
          <w:color w:val="000000"/>
          <w:sz w:val="22"/>
        </w:rPr>
        <w:t>po</w:t>
      </w:r>
      <w:proofErr w:type="spellEnd"/>
      <w:r w:rsidRPr="00D12B3F">
        <w:rPr>
          <w:rFonts w:ascii="Century Gothic" w:hAnsi="Century Gothic" w:cs="Calibri"/>
          <w:color w:val="000000"/>
          <w:sz w:val="22"/>
        </w:rPr>
        <w:t xml:space="preserve"> </w:t>
      </w:r>
      <w:proofErr w:type="spellStart"/>
      <w:r w:rsidRPr="00D12B3F">
        <w:rPr>
          <w:rFonts w:ascii="Century Gothic" w:hAnsi="Century Gothic" w:cs="Calibri"/>
          <w:color w:val="000000"/>
          <w:sz w:val="22"/>
        </w:rPr>
        <w:t>meetingos</w:t>
      </w:r>
      <w:proofErr w:type="spellEnd"/>
      <w:r w:rsidRPr="00D12B3F">
        <w:rPr>
          <w:rFonts w:ascii="Century Gothic" w:hAnsi="Century Gothic" w:cs="Calibri"/>
          <w:color w:val="000000"/>
          <w:sz w:val="22"/>
        </w:rPr>
        <w:t xml:space="preserve"> </w:t>
      </w:r>
      <w:proofErr w:type="spellStart"/>
      <w:r w:rsidRPr="00D12B3F">
        <w:rPr>
          <w:rFonts w:ascii="Century Gothic" w:hAnsi="Century Gothic" w:cs="Calibri"/>
          <w:color w:val="000000"/>
          <w:sz w:val="22"/>
        </w:rPr>
        <w:t>stvrtok</w:t>
      </w:r>
      <w:proofErr w:type="spellEnd"/>
      <w:r w:rsidRPr="00D12B3F">
        <w:rPr>
          <w:rFonts w:ascii="Century Gothic" w:hAnsi="Century Gothic" w:cs="Calibri"/>
          <w:color w:val="000000"/>
          <w:sz w:val="22"/>
        </w:rPr>
        <w:t xml:space="preserve"> 21 </w:t>
      </w:r>
      <w:proofErr w:type="spellStart"/>
      <w:r w:rsidRPr="00D12B3F">
        <w:rPr>
          <w:rFonts w:ascii="Century Gothic" w:hAnsi="Century Gothic" w:cs="Calibri"/>
          <w:color w:val="000000"/>
          <w:sz w:val="22"/>
        </w:rPr>
        <w:t>septembra</w:t>
      </w:r>
      <w:proofErr w:type="spellEnd"/>
      <w:r w:rsidRPr="00D12B3F">
        <w:rPr>
          <w:rFonts w:ascii="Century Gothic" w:hAnsi="Century Gothic" w:cs="Calibri"/>
          <w:color w:val="000000"/>
          <w:sz w:val="22"/>
        </w:rPr>
        <w:t xml:space="preserve"> 3:30 </w:t>
      </w:r>
      <w:proofErr w:type="spellStart"/>
      <w:r w:rsidRPr="00D12B3F">
        <w:rPr>
          <w:rFonts w:ascii="Century Gothic" w:hAnsi="Century Gothic" w:cs="Calibri"/>
          <w:color w:val="000000"/>
          <w:sz w:val="22"/>
        </w:rPr>
        <w:t>alebo</w:t>
      </w:r>
      <w:proofErr w:type="spellEnd"/>
      <w:r w:rsidRPr="00D12B3F">
        <w:rPr>
          <w:rFonts w:ascii="Century Gothic" w:hAnsi="Century Gothic" w:cs="Calibri"/>
          <w:color w:val="000000"/>
          <w:sz w:val="22"/>
        </w:rPr>
        <w:t xml:space="preserve"> 5:00</w:t>
      </w:r>
    </w:p>
    <w:p w:rsidR="00045AD8" w:rsidRDefault="00045AD8" w:rsidP="00F02992">
      <w:pPr>
        <w:pStyle w:val="xmsonormal"/>
        <w:shd w:val="clear" w:color="auto" w:fill="FFFFFF"/>
        <w:spacing w:before="0" w:beforeAutospacing="0" w:after="0" w:afterAutospacing="0"/>
        <w:rPr>
          <w:rFonts w:ascii="Century Gothic" w:hAnsi="Century Gothic" w:cs="Calibri"/>
          <w:color w:val="000000"/>
        </w:rPr>
      </w:pPr>
    </w:p>
    <w:p w:rsidR="00EA5264" w:rsidRDefault="00EA5264" w:rsidP="00EA5264">
      <w:pPr>
        <w:ind w:right="141"/>
        <w:jc w:val="right"/>
      </w:pPr>
      <w:r w:rsidRPr="002C236C">
        <w:t>If you need a translator to understand this please</w:t>
      </w:r>
      <w:r>
        <w:t xml:space="preserve"> call the school on 01142439391</w:t>
      </w:r>
    </w:p>
    <w:p w:rsidR="00EA5264" w:rsidRDefault="00EA5264" w:rsidP="00EA5264">
      <w:pPr>
        <w:shd w:val="clear" w:color="auto" w:fill="FFFFFF"/>
        <w:ind w:right="141"/>
        <w:jc w:val="right"/>
        <w:rPr>
          <w:color w:val="212121"/>
        </w:rPr>
      </w:pPr>
      <w:r>
        <w:rPr>
          <w:color w:val="212121"/>
        </w:rPr>
        <w:t>"</w:t>
      </w:r>
      <w:proofErr w:type="spellStart"/>
      <w:r>
        <w:rPr>
          <w:color w:val="212121"/>
        </w:rPr>
        <w:t>إذا</w:t>
      </w:r>
      <w:proofErr w:type="spellEnd"/>
      <w:r>
        <w:rPr>
          <w:color w:val="212121"/>
        </w:rPr>
        <w:t xml:space="preserve"> </w:t>
      </w:r>
      <w:proofErr w:type="spellStart"/>
      <w:r>
        <w:rPr>
          <w:color w:val="212121"/>
        </w:rPr>
        <w:t>كنت</w:t>
      </w:r>
      <w:proofErr w:type="spellEnd"/>
      <w:r>
        <w:rPr>
          <w:color w:val="212121"/>
        </w:rPr>
        <w:t xml:space="preserve"> </w:t>
      </w:r>
      <w:proofErr w:type="spellStart"/>
      <w:r>
        <w:rPr>
          <w:color w:val="212121"/>
        </w:rPr>
        <w:t>بحاجة</w:t>
      </w:r>
      <w:proofErr w:type="spellEnd"/>
      <w:r>
        <w:rPr>
          <w:color w:val="212121"/>
        </w:rPr>
        <w:t xml:space="preserve"> </w:t>
      </w:r>
      <w:proofErr w:type="spellStart"/>
      <w:r>
        <w:rPr>
          <w:color w:val="212121"/>
        </w:rPr>
        <w:t>إلى</w:t>
      </w:r>
      <w:proofErr w:type="spellEnd"/>
      <w:r>
        <w:rPr>
          <w:color w:val="212121"/>
        </w:rPr>
        <w:t xml:space="preserve"> </w:t>
      </w:r>
      <w:proofErr w:type="spellStart"/>
      <w:r>
        <w:rPr>
          <w:color w:val="212121"/>
        </w:rPr>
        <w:t>مترجم</w:t>
      </w:r>
      <w:proofErr w:type="spellEnd"/>
      <w:r>
        <w:rPr>
          <w:color w:val="212121"/>
        </w:rPr>
        <w:t xml:space="preserve"> </w:t>
      </w:r>
      <w:proofErr w:type="spellStart"/>
      <w:r>
        <w:rPr>
          <w:color w:val="212121"/>
        </w:rPr>
        <w:t>لفهم</w:t>
      </w:r>
      <w:proofErr w:type="spellEnd"/>
      <w:r>
        <w:rPr>
          <w:color w:val="212121"/>
        </w:rPr>
        <w:t xml:space="preserve"> </w:t>
      </w:r>
      <w:proofErr w:type="spellStart"/>
      <w:r>
        <w:rPr>
          <w:color w:val="212121"/>
        </w:rPr>
        <w:t>ذلك</w:t>
      </w:r>
      <w:proofErr w:type="spellEnd"/>
      <w:r>
        <w:rPr>
          <w:color w:val="212121"/>
        </w:rPr>
        <w:t xml:space="preserve"> ، </w:t>
      </w:r>
      <w:proofErr w:type="spellStart"/>
      <w:r>
        <w:rPr>
          <w:color w:val="212121"/>
        </w:rPr>
        <w:t>يرجى</w:t>
      </w:r>
      <w:proofErr w:type="spellEnd"/>
      <w:r>
        <w:rPr>
          <w:color w:val="212121"/>
        </w:rPr>
        <w:t xml:space="preserve"> </w:t>
      </w:r>
      <w:proofErr w:type="spellStart"/>
      <w:r>
        <w:rPr>
          <w:color w:val="212121"/>
        </w:rPr>
        <w:t>الاتصال</w:t>
      </w:r>
      <w:proofErr w:type="spellEnd"/>
      <w:r>
        <w:rPr>
          <w:color w:val="212121"/>
        </w:rPr>
        <w:t xml:space="preserve"> </w:t>
      </w:r>
      <w:proofErr w:type="spellStart"/>
      <w:r>
        <w:rPr>
          <w:color w:val="212121"/>
        </w:rPr>
        <w:t>بالمدرسة</w:t>
      </w:r>
      <w:proofErr w:type="spellEnd"/>
      <w:r>
        <w:rPr>
          <w:color w:val="212121"/>
        </w:rPr>
        <w:t xml:space="preserve"> 01142439391.</w:t>
      </w:r>
    </w:p>
    <w:p w:rsidR="00001F74" w:rsidRPr="00D5449A" w:rsidRDefault="00EA5264" w:rsidP="00D5449A">
      <w:pPr>
        <w:ind w:right="141"/>
        <w:jc w:val="right"/>
      </w:pPr>
      <w:proofErr w:type="spellStart"/>
      <w:r w:rsidRPr="002C236C">
        <w:t>Te</w:t>
      </w:r>
      <w:proofErr w:type="spellEnd"/>
      <w:r w:rsidRPr="002C236C">
        <w:t xml:space="preserve"> </w:t>
      </w:r>
      <w:proofErr w:type="spellStart"/>
      <w:r w:rsidRPr="002C236C">
        <w:t>tumenge</w:t>
      </w:r>
      <w:proofErr w:type="spellEnd"/>
      <w:r w:rsidRPr="002C236C">
        <w:t xml:space="preserve"> </w:t>
      </w:r>
      <w:proofErr w:type="spellStart"/>
      <w:r w:rsidRPr="002C236C">
        <w:t>kampola</w:t>
      </w:r>
      <w:proofErr w:type="spellEnd"/>
      <w:r w:rsidRPr="002C236C">
        <w:t xml:space="preserve"> </w:t>
      </w:r>
      <w:proofErr w:type="spellStart"/>
      <w:r w:rsidRPr="002C236C">
        <w:t>interpretos</w:t>
      </w:r>
      <w:proofErr w:type="spellEnd"/>
      <w:r w:rsidRPr="002C236C">
        <w:t xml:space="preserve"> </w:t>
      </w:r>
      <w:proofErr w:type="spellStart"/>
      <w:r w:rsidRPr="002C236C">
        <w:t>hoj</w:t>
      </w:r>
      <w:proofErr w:type="spellEnd"/>
      <w:r w:rsidRPr="002C236C">
        <w:t xml:space="preserve"> </w:t>
      </w:r>
      <w:proofErr w:type="spellStart"/>
      <w:r w:rsidRPr="002C236C">
        <w:t>te</w:t>
      </w:r>
      <w:proofErr w:type="spellEnd"/>
      <w:r w:rsidRPr="002C236C">
        <w:t xml:space="preserve"> </w:t>
      </w:r>
      <w:proofErr w:type="spellStart"/>
      <w:r w:rsidRPr="002C236C">
        <w:t>rozuminen</w:t>
      </w:r>
      <w:proofErr w:type="spellEnd"/>
      <w:r w:rsidRPr="002C236C">
        <w:t xml:space="preserve"> </w:t>
      </w:r>
      <w:proofErr w:type="spellStart"/>
      <w:r w:rsidRPr="002C236C">
        <w:t>feder</w:t>
      </w:r>
      <w:proofErr w:type="spellEnd"/>
      <w:r w:rsidRPr="002C236C">
        <w:t xml:space="preserve"> ta </w:t>
      </w:r>
      <w:proofErr w:type="spellStart"/>
      <w:r w:rsidRPr="002C236C">
        <w:t>vicinen</w:t>
      </w:r>
      <w:proofErr w:type="spellEnd"/>
      <w:r w:rsidRPr="002C236C">
        <w:t xml:space="preserve"> pre </w:t>
      </w:r>
      <w:proofErr w:type="spellStart"/>
      <w:r w:rsidRPr="002C236C">
        <w:t>kada</w:t>
      </w:r>
      <w:proofErr w:type="spellEnd"/>
      <w:r w:rsidRPr="002C236C">
        <w:t xml:space="preserve"> </w:t>
      </w:r>
      <w:proofErr w:type="spellStart"/>
      <w:proofErr w:type="gramStart"/>
      <w:r w:rsidRPr="002C236C">
        <w:t>cislos</w:t>
      </w:r>
      <w:proofErr w:type="spellEnd"/>
      <w:r w:rsidRPr="002C236C">
        <w:t xml:space="preserve">  01142439391</w:t>
      </w:r>
      <w:proofErr w:type="gramEnd"/>
    </w:p>
    <w:sectPr w:rsidR="00001F74" w:rsidRPr="00D5449A" w:rsidSect="00FE3E6A">
      <w:footerReference w:type="default" r:id="rId9"/>
      <w:pgSz w:w="11906" w:h="16838"/>
      <w:pgMar w:top="720" w:right="991" w:bottom="993" w:left="1276" w:header="706"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3F" w:rsidRDefault="00D12B3F">
      <w:r>
        <w:separator/>
      </w:r>
    </w:p>
  </w:endnote>
  <w:endnote w:type="continuationSeparator" w:id="0">
    <w:p w:rsidR="00D12B3F" w:rsidRDefault="00D1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3F" w:rsidRPr="00FE3E6A" w:rsidRDefault="00D12B3F">
    <w:pPr>
      <w:pStyle w:val="Footer"/>
      <w:rPr>
        <w:rFonts w:ascii="Century Gothic" w:hAnsi="Century Gothic"/>
      </w:rPr>
    </w:pPr>
    <w:r w:rsidRPr="00FE3E6A">
      <w:rPr>
        <w:b/>
        <w:noProof/>
        <w:lang w:eastAsia="en-GB"/>
      </w:rPr>
      <w:drawing>
        <wp:anchor distT="0" distB="0" distL="114300" distR="114300" simplePos="0" relativeHeight="251659264" behindDoc="0" locked="0" layoutInCell="1" allowOverlap="1" wp14:anchorId="5C5D6AF0" wp14:editId="06DC5DAC">
          <wp:simplePos x="0" y="0"/>
          <wp:positionH relativeFrom="column">
            <wp:posOffset>2664460</wp:posOffset>
          </wp:positionH>
          <wp:positionV relativeFrom="paragraph">
            <wp:posOffset>-42738</wp:posOffset>
          </wp:positionV>
          <wp:extent cx="524786" cy="508883"/>
          <wp:effectExtent l="0" t="0" r="8890" b="5715"/>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930" t="10889" r="18158" b="39436"/>
                  <a:stretch/>
                </pic:blipFill>
                <pic:spPr bwMode="auto">
                  <a:xfrm>
                    <a:off x="0" y="0"/>
                    <a:ext cx="528703" cy="512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-499579</wp:posOffset>
              </wp:positionH>
              <wp:positionV relativeFrom="paragraph">
                <wp:posOffset>-38100</wp:posOffset>
              </wp:positionV>
              <wp:extent cx="3124863" cy="477078"/>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4863" cy="477078"/>
                      </a:xfrm>
                      <a:prstGeom prst="rect">
                        <a:avLst/>
                      </a:prstGeom>
                      <a:solidFill>
                        <a:schemeClr val="lt1"/>
                      </a:solidFill>
                      <a:ln w="6350">
                        <a:noFill/>
                      </a:ln>
                    </wps:spPr>
                    <wps:txbx>
                      <w:txbxContent>
                        <w:p w:rsidR="00D12B3F" w:rsidRPr="004602C9" w:rsidRDefault="00D12B3F">
                          <w:pPr>
                            <w:rPr>
                              <w:color w:val="7030A0"/>
                            </w:rPr>
                          </w:pPr>
                          <w:r w:rsidRPr="004602C9">
                            <w:rPr>
                              <w:rFonts w:ascii="Century Gothic" w:hAnsi="Century Gothic"/>
                              <w:b/>
                              <w:color w:val="7030A0"/>
                            </w:rPr>
                            <w:t>Achievement      Respect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35pt;margin-top:-3pt;width:246.0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" fillcolor="white [3201]" stroked="f" strokeweight=".5pt">
              <v:textbox>
                <w:txbxContent>
                  <w:p w:rsidR="00D12B3F" w:rsidRPr="004602C9" w:rsidRDefault="00D12B3F">
                    <w:pPr>
                      <w:rPr>
                        <w:color w:val="7030A0"/>
                      </w:rPr>
                    </w:pPr>
                    <w:r w:rsidRPr="004602C9">
                      <w:rPr>
                        <w:rFonts w:ascii="Century Gothic" w:hAnsi="Century Gothic"/>
                        <w:b/>
                        <w:color w:val="7030A0"/>
                      </w:rPr>
                      <w:t>Achievement      Respect      Opportunity</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6BEED8AD" wp14:editId="44FB48A7">
              <wp:simplePos x="0" y="0"/>
              <wp:positionH relativeFrom="margin">
                <wp:posOffset>3673917</wp:posOffset>
              </wp:positionH>
              <wp:positionV relativeFrom="paragraph">
                <wp:posOffset>-38100</wp:posOffset>
              </wp:positionV>
              <wp:extent cx="2862469" cy="485029"/>
              <wp:effectExtent l="0" t="0" r="0" b="0"/>
              <wp:wrapNone/>
              <wp:docPr id="6" name="Text Box 6"/>
              <wp:cNvGraphicFramePr/>
              <a:graphic xmlns:a="http://schemas.openxmlformats.org/drawingml/2006/main">
                <a:graphicData uri="http://schemas.microsoft.com/office/word/2010/wordprocessingShape">
                  <wps:wsp>
                    <wps:cNvSpPr txBox="1"/>
                    <wps:spPr>
                      <a:xfrm>
                        <a:off x="0" y="0"/>
                        <a:ext cx="2862469" cy="485029"/>
                      </a:xfrm>
                      <a:prstGeom prst="rect">
                        <a:avLst/>
                      </a:prstGeom>
                      <a:solidFill>
                        <a:schemeClr val="lt1"/>
                      </a:solidFill>
                      <a:ln w="6350">
                        <a:noFill/>
                      </a:ln>
                    </wps:spPr>
                    <wps:txbx>
                      <w:txbxContent>
                        <w:p w:rsidR="00D12B3F" w:rsidRPr="004602C9" w:rsidRDefault="00D12B3F" w:rsidP="00FE3E6A">
                          <w:pPr>
                            <w:rPr>
                              <w:rFonts w:ascii="Century Gothic" w:hAnsi="Century Gothic" w:cs="Arial"/>
                              <w:color w:val="7030A0"/>
                              <w:sz w:val="22"/>
                              <w:szCs w:val="24"/>
                              <w:lang w:val="en-US"/>
                            </w:rPr>
                          </w:pPr>
                          <w:r w:rsidRPr="004602C9">
                            <w:rPr>
                              <w:rFonts w:ascii="Century Gothic" w:hAnsi="Century Gothic"/>
                              <w:b/>
                              <w:color w:val="7030A0"/>
                            </w:rPr>
                            <w:t>Togetherness     Kindness     Determination</w:t>
                          </w:r>
                          <w:r w:rsidRPr="004602C9">
                            <w:rPr>
                              <w:rFonts w:ascii="Century Gothic" w:hAnsi="Century Gothic"/>
                              <w:color w:val="7030A0"/>
                            </w:rPr>
                            <w:t xml:space="preserve">  </w:t>
                          </w:r>
                        </w:p>
                        <w:p w:rsidR="00D12B3F" w:rsidRDefault="00D12B3F" w:rsidP="00FE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D8AD" id="Text Box 6" o:spid="_x0000_s1027" type="#_x0000_t202" style="position:absolute;margin-left:289.3pt;margin-top:-3pt;width:225.4pt;height:3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" fillcolor="white [3201]" stroked="f" strokeweight=".5pt">
              <v:textbox>
                <w:txbxContent>
                  <w:p w:rsidR="00D12B3F" w:rsidRPr="004602C9" w:rsidRDefault="00D12B3F" w:rsidP="00FE3E6A">
                    <w:pPr>
                      <w:rPr>
                        <w:rFonts w:ascii="Century Gothic" w:hAnsi="Century Gothic" w:cs="Arial"/>
                        <w:color w:val="7030A0"/>
                        <w:sz w:val="22"/>
                        <w:szCs w:val="24"/>
                        <w:lang w:val="en-US"/>
                      </w:rPr>
                    </w:pPr>
                    <w:r w:rsidRPr="004602C9">
                      <w:rPr>
                        <w:rFonts w:ascii="Century Gothic" w:hAnsi="Century Gothic"/>
                        <w:b/>
                        <w:color w:val="7030A0"/>
                      </w:rPr>
                      <w:t>Togetherness     Kindness     Determination</w:t>
                    </w:r>
                    <w:r w:rsidRPr="004602C9">
                      <w:rPr>
                        <w:rFonts w:ascii="Century Gothic" w:hAnsi="Century Gothic"/>
                        <w:color w:val="7030A0"/>
                      </w:rPr>
                      <w:t xml:space="preserve">  </w:t>
                    </w:r>
                  </w:p>
                  <w:p w:rsidR="00D12B3F" w:rsidRDefault="00D12B3F" w:rsidP="00FE3E6A"/>
                </w:txbxContent>
              </v:textbox>
              <w10:wrap anchorx="margin"/>
            </v:shape>
          </w:pict>
        </mc:Fallback>
      </mc:AlternateContent>
    </w:r>
    <w:r>
      <w:rPr>
        <w:rFonts w:ascii="Century Gothic" w:hAnsi="Century Gothic"/>
      </w:rPr>
      <w:tab/>
    </w:r>
    <w:r>
      <w:rPr>
        <w:rFonts w:ascii="Century Gothic" w:hAnsi="Century Gothic"/>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3F" w:rsidRDefault="00D12B3F">
      <w:r>
        <w:separator/>
      </w:r>
    </w:p>
  </w:footnote>
  <w:footnote w:type="continuationSeparator" w:id="0">
    <w:p w:rsidR="00D12B3F" w:rsidRDefault="00D1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AF8"/>
    <w:multiLevelType w:val="hybridMultilevel"/>
    <w:tmpl w:val="867CBA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9F39D0"/>
    <w:multiLevelType w:val="hybridMultilevel"/>
    <w:tmpl w:val="430CB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0D43892"/>
    <w:multiLevelType w:val="hybridMultilevel"/>
    <w:tmpl w:val="EDB61F24"/>
    <w:lvl w:ilvl="0" w:tplc="1BD8993A">
      <w:start w:val="30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60F6"/>
    <w:multiLevelType w:val="hybridMultilevel"/>
    <w:tmpl w:val="34F6101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5533C93"/>
    <w:multiLevelType w:val="hybridMultilevel"/>
    <w:tmpl w:val="31A4F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B21C8"/>
    <w:multiLevelType w:val="hybridMultilevel"/>
    <w:tmpl w:val="6E96D8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E845D3"/>
    <w:multiLevelType w:val="hybridMultilevel"/>
    <w:tmpl w:val="EC6C7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F8496C"/>
    <w:multiLevelType w:val="hybridMultilevel"/>
    <w:tmpl w:val="E6D8A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7406FF7"/>
    <w:multiLevelType w:val="hybridMultilevel"/>
    <w:tmpl w:val="98B029AA"/>
    <w:lvl w:ilvl="0" w:tplc="077A1F06">
      <w:start w:val="3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8B7321"/>
    <w:multiLevelType w:val="hybridMultilevel"/>
    <w:tmpl w:val="18E6A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C02E3"/>
    <w:multiLevelType w:val="singleLevel"/>
    <w:tmpl w:val="F0A446EE"/>
    <w:lvl w:ilvl="0">
      <w:start w:val="17"/>
      <w:numFmt w:val="bullet"/>
      <w:lvlText w:val="-"/>
      <w:lvlJc w:val="left"/>
      <w:pPr>
        <w:tabs>
          <w:tab w:val="num" w:pos="720"/>
        </w:tabs>
        <w:ind w:left="720" w:hanging="720"/>
      </w:pPr>
      <w:rPr>
        <w:rFonts w:hint="default"/>
      </w:rPr>
    </w:lvl>
  </w:abstractNum>
  <w:abstractNum w:abstractNumId="11" w15:restartNumberingAfterBreak="0">
    <w:nsid w:val="44C04DE5"/>
    <w:multiLevelType w:val="hybridMultilevel"/>
    <w:tmpl w:val="2124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459F0"/>
    <w:multiLevelType w:val="hybridMultilevel"/>
    <w:tmpl w:val="04B87840"/>
    <w:lvl w:ilvl="0" w:tplc="04090001">
      <w:start w:val="1"/>
      <w:numFmt w:val="bullet"/>
      <w:lvlText w:val=""/>
      <w:lvlJc w:val="left"/>
      <w:pPr>
        <w:tabs>
          <w:tab w:val="num" w:pos="3240"/>
        </w:tabs>
        <w:ind w:left="3240" w:hanging="360"/>
      </w:pPr>
      <w:rPr>
        <w:rFonts w:ascii="Symbol" w:hAnsi="Symbol" w:hint="default"/>
      </w:rPr>
    </w:lvl>
    <w:lvl w:ilvl="1" w:tplc="BDD427D6">
      <w:start w:val="20"/>
      <w:numFmt w:val="bullet"/>
      <w:lvlText w:val="-"/>
      <w:lvlJc w:val="left"/>
      <w:pPr>
        <w:tabs>
          <w:tab w:val="num" w:pos="3960"/>
        </w:tabs>
        <w:ind w:left="3960" w:hanging="360"/>
      </w:pPr>
      <w:rPr>
        <w:rFonts w:ascii="Times New Roman" w:eastAsia="Times New Roman" w:hAnsi="Times New Roman"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1C247F8"/>
    <w:multiLevelType w:val="singleLevel"/>
    <w:tmpl w:val="7380941E"/>
    <w:lvl w:ilvl="0">
      <w:start w:val="52"/>
      <w:numFmt w:val="bullet"/>
      <w:lvlText w:val="-"/>
      <w:lvlJc w:val="left"/>
      <w:pPr>
        <w:tabs>
          <w:tab w:val="num" w:pos="720"/>
        </w:tabs>
        <w:ind w:left="720" w:hanging="720"/>
      </w:pPr>
      <w:rPr>
        <w:rFonts w:hint="default"/>
      </w:rPr>
    </w:lvl>
  </w:abstractNum>
  <w:abstractNum w:abstractNumId="14" w15:restartNumberingAfterBreak="0">
    <w:nsid w:val="52827FD8"/>
    <w:multiLevelType w:val="hybridMultilevel"/>
    <w:tmpl w:val="3944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2150A"/>
    <w:multiLevelType w:val="hybridMultilevel"/>
    <w:tmpl w:val="A3E63B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F243B77"/>
    <w:multiLevelType w:val="singleLevel"/>
    <w:tmpl w:val="EDCAFDA6"/>
    <w:lvl w:ilvl="0">
      <w:start w:val="4"/>
      <w:numFmt w:val="bullet"/>
      <w:lvlText w:val="-"/>
      <w:lvlJc w:val="left"/>
      <w:pPr>
        <w:tabs>
          <w:tab w:val="num" w:pos="720"/>
        </w:tabs>
        <w:ind w:left="720" w:hanging="720"/>
      </w:pPr>
      <w:rPr>
        <w:rFonts w:hint="default"/>
      </w:rPr>
    </w:lvl>
  </w:abstractNum>
  <w:abstractNum w:abstractNumId="17" w15:restartNumberingAfterBreak="0">
    <w:nsid w:val="62534E82"/>
    <w:multiLevelType w:val="hybridMultilevel"/>
    <w:tmpl w:val="4B7AE2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69949FD"/>
    <w:multiLevelType w:val="hybridMultilevel"/>
    <w:tmpl w:val="A80A13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700D5"/>
    <w:multiLevelType w:val="singleLevel"/>
    <w:tmpl w:val="49E4162E"/>
    <w:lvl w:ilvl="0">
      <w:start w:val="208"/>
      <w:numFmt w:val="bullet"/>
      <w:lvlText w:val="-"/>
      <w:lvlJc w:val="left"/>
      <w:pPr>
        <w:tabs>
          <w:tab w:val="num" w:pos="720"/>
        </w:tabs>
        <w:ind w:left="720" w:hanging="720"/>
      </w:pPr>
      <w:rPr>
        <w:rFonts w:hint="default"/>
      </w:rPr>
    </w:lvl>
  </w:abstractNum>
  <w:abstractNum w:abstractNumId="20" w15:restartNumberingAfterBreak="0">
    <w:nsid w:val="740706EE"/>
    <w:multiLevelType w:val="hybridMultilevel"/>
    <w:tmpl w:val="FAA6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B462D"/>
    <w:multiLevelType w:val="hybridMultilevel"/>
    <w:tmpl w:val="C3D4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A79A0"/>
    <w:multiLevelType w:val="singleLevel"/>
    <w:tmpl w:val="7BF630B4"/>
    <w:lvl w:ilvl="0">
      <w:start w:val="11"/>
      <w:numFmt w:val="bullet"/>
      <w:lvlText w:val="-"/>
      <w:lvlJc w:val="left"/>
      <w:pPr>
        <w:tabs>
          <w:tab w:val="num" w:pos="720"/>
        </w:tabs>
        <w:ind w:left="720" w:hanging="720"/>
      </w:pPr>
      <w:rPr>
        <w:rFonts w:hint="default"/>
      </w:rPr>
    </w:lvl>
  </w:abstractNum>
  <w:abstractNum w:abstractNumId="23" w15:restartNumberingAfterBreak="0">
    <w:nsid w:val="7EC51B2F"/>
    <w:multiLevelType w:val="hybridMultilevel"/>
    <w:tmpl w:val="46963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3"/>
  </w:num>
  <w:num w:numId="4">
    <w:abstractNumId w:val="22"/>
  </w:num>
  <w:num w:numId="5">
    <w:abstractNumId w:val="19"/>
  </w:num>
  <w:num w:numId="6">
    <w:abstractNumId w:val="2"/>
  </w:num>
  <w:num w:numId="7">
    <w:abstractNumId w:val="9"/>
  </w:num>
  <w:num w:numId="8">
    <w:abstractNumId w:val="8"/>
  </w:num>
  <w:num w:numId="9">
    <w:abstractNumId w:val="0"/>
  </w:num>
  <w:num w:numId="10">
    <w:abstractNumId w:val="5"/>
  </w:num>
  <w:num w:numId="11">
    <w:abstractNumId w:val="15"/>
  </w:num>
  <w:num w:numId="12">
    <w:abstractNumId w:val="1"/>
  </w:num>
  <w:num w:numId="13">
    <w:abstractNumId w:val="17"/>
  </w:num>
  <w:num w:numId="14">
    <w:abstractNumId w:val="7"/>
  </w:num>
  <w:num w:numId="15">
    <w:abstractNumId w:val="12"/>
  </w:num>
  <w:num w:numId="16">
    <w:abstractNumId w:val="3"/>
  </w:num>
  <w:num w:numId="17">
    <w:abstractNumId w:val="20"/>
  </w:num>
  <w:num w:numId="18">
    <w:abstractNumId w:val="11"/>
  </w:num>
  <w:num w:numId="19">
    <w:abstractNumId w:val="6"/>
  </w:num>
  <w:num w:numId="20">
    <w:abstractNumId w:val="23"/>
  </w:num>
  <w:num w:numId="21">
    <w:abstractNumId w:val="4"/>
  </w:num>
  <w:num w:numId="22">
    <w:abstractNumId w:val="14"/>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IR-FS-01\NonTeachStaffData$\GOxley\Documents\PA Office\Letters\Letters to Parents\Y10 Information Evening.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FIR-FS-01\NonTeachStaffData$\GOxley\Documents\PA Office\Letters\Letters to Parents\Y10 Information Evening.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8"/>
    <w:rsid w:val="00001F74"/>
    <w:rsid w:val="000100B6"/>
    <w:rsid w:val="00022361"/>
    <w:rsid w:val="00045AD8"/>
    <w:rsid w:val="00067AED"/>
    <w:rsid w:val="00085B22"/>
    <w:rsid w:val="000D3066"/>
    <w:rsid w:val="000E501C"/>
    <w:rsid w:val="000F3D1F"/>
    <w:rsid w:val="00104781"/>
    <w:rsid w:val="00132A00"/>
    <w:rsid w:val="00136A5A"/>
    <w:rsid w:val="001404CC"/>
    <w:rsid w:val="0014515F"/>
    <w:rsid w:val="001C081B"/>
    <w:rsid w:val="001C1971"/>
    <w:rsid w:val="001C6FA0"/>
    <w:rsid w:val="0020452F"/>
    <w:rsid w:val="00284C3D"/>
    <w:rsid w:val="002E29DC"/>
    <w:rsid w:val="00304369"/>
    <w:rsid w:val="00313FF1"/>
    <w:rsid w:val="00326D9C"/>
    <w:rsid w:val="00383387"/>
    <w:rsid w:val="003D4189"/>
    <w:rsid w:val="004602C9"/>
    <w:rsid w:val="004B660E"/>
    <w:rsid w:val="004C3E17"/>
    <w:rsid w:val="004F70D5"/>
    <w:rsid w:val="005019DE"/>
    <w:rsid w:val="00524185"/>
    <w:rsid w:val="00561E86"/>
    <w:rsid w:val="005A7B61"/>
    <w:rsid w:val="00681FD3"/>
    <w:rsid w:val="006C3E5C"/>
    <w:rsid w:val="006E0641"/>
    <w:rsid w:val="00720CFD"/>
    <w:rsid w:val="007914FD"/>
    <w:rsid w:val="007A1E34"/>
    <w:rsid w:val="008003E6"/>
    <w:rsid w:val="00800DB9"/>
    <w:rsid w:val="0082645A"/>
    <w:rsid w:val="00826B72"/>
    <w:rsid w:val="0087428B"/>
    <w:rsid w:val="00883758"/>
    <w:rsid w:val="00913F11"/>
    <w:rsid w:val="00950F49"/>
    <w:rsid w:val="009A6EAE"/>
    <w:rsid w:val="009D77C9"/>
    <w:rsid w:val="00A449F8"/>
    <w:rsid w:val="00A82AAF"/>
    <w:rsid w:val="00AC5BFF"/>
    <w:rsid w:val="00AE6FB9"/>
    <w:rsid w:val="00B062CD"/>
    <w:rsid w:val="00B33182"/>
    <w:rsid w:val="00B54C4A"/>
    <w:rsid w:val="00BB05C8"/>
    <w:rsid w:val="00BB0B0C"/>
    <w:rsid w:val="00BC0819"/>
    <w:rsid w:val="00BF4488"/>
    <w:rsid w:val="00C3430D"/>
    <w:rsid w:val="00C96F0C"/>
    <w:rsid w:val="00CB503F"/>
    <w:rsid w:val="00D062FC"/>
    <w:rsid w:val="00D12B3F"/>
    <w:rsid w:val="00D5449A"/>
    <w:rsid w:val="00DB3246"/>
    <w:rsid w:val="00DF1D6D"/>
    <w:rsid w:val="00E50166"/>
    <w:rsid w:val="00EA5264"/>
    <w:rsid w:val="00EA694E"/>
    <w:rsid w:val="00EE5366"/>
    <w:rsid w:val="00EF37B9"/>
    <w:rsid w:val="00EF62E5"/>
    <w:rsid w:val="00F02992"/>
    <w:rsid w:val="00FA1B2C"/>
    <w:rsid w:val="00FC2C6A"/>
    <w:rsid w:val="00FD29F3"/>
    <w:rsid w:val="00FE3E6A"/>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C87863"/>
  <w15:docId w15:val="{A415F021-FDF1-479F-B841-9260C4B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lang w:val="en-US"/>
    </w:rPr>
  </w:style>
  <w:style w:type="paragraph" w:styleId="BodyText2">
    <w:name w:val="Body Text 2"/>
    <w:basedOn w:val="Normal"/>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sz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4C3E17"/>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4C3E17"/>
    <w:pPr>
      <w:spacing w:before="100" w:beforeAutospacing="1" w:after="100" w:afterAutospacing="1"/>
    </w:pPr>
    <w:rPr>
      <w:sz w:val="24"/>
      <w:szCs w:val="24"/>
      <w:lang w:eastAsia="en-GB"/>
    </w:rPr>
  </w:style>
  <w:style w:type="table" w:styleId="TableGrid">
    <w:name w:val="Table Grid"/>
    <w:basedOn w:val="TableNormal"/>
    <w:uiPriority w:val="59"/>
    <w:rsid w:val="005A7B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404">
      <w:bodyDiv w:val="1"/>
      <w:marLeft w:val="0"/>
      <w:marRight w:val="0"/>
      <w:marTop w:val="0"/>
      <w:marBottom w:val="0"/>
      <w:divBdr>
        <w:top w:val="none" w:sz="0" w:space="0" w:color="auto"/>
        <w:left w:val="none" w:sz="0" w:space="0" w:color="auto"/>
        <w:bottom w:val="none" w:sz="0" w:space="0" w:color="auto"/>
        <w:right w:val="none" w:sz="0" w:space="0" w:color="auto"/>
      </w:divBdr>
    </w:div>
    <w:div w:id="1616978695">
      <w:bodyDiv w:val="1"/>
      <w:marLeft w:val="0"/>
      <w:marRight w:val="0"/>
      <w:marTop w:val="0"/>
      <w:marBottom w:val="0"/>
      <w:divBdr>
        <w:top w:val="none" w:sz="0" w:space="0" w:color="auto"/>
        <w:left w:val="none" w:sz="0" w:space="0" w:color="auto"/>
        <w:bottom w:val="none" w:sz="0" w:space="0" w:color="auto"/>
        <w:right w:val="none" w:sz="0" w:space="0" w:color="auto"/>
      </w:divBdr>
      <w:divsChild>
        <w:div w:id="522129695">
          <w:marLeft w:val="0"/>
          <w:marRight w:val="0"/>
          <w:marTop w:val="0"/>
          <w:marBottom w:val="0"/>
          <w:divBdr>
            <w:top w:val="none" w:sz="0" w:space="0" w:color="auto"/>
            <w:left w:val="none" w:sz="0" w:space="0" w:color="auto"/>
            <w:bottom w:val="none" w:sz="0" w:space="0" w:color="auto"/>
            <w:right w:val="none" w:sz="0" w:space="0" w:color="auto"/>
          </w:divBdr>
          <w:divsChild>
            <w:div w:id="50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FIR-FS-01\NonTeachStaffData$\GOxley\Documents\PA%20Office\Letters\Letters%20to%20Parents\Y10%20Information%20Eveni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6599-2C51-41AC-8706-AF3ADAAF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Our Ref:  HWh/eo</vt:lpstr>
    </vt:vector>
  </TitlesOfParts>
  <Company>Sheffield LEA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HWh/eo</dc:title>
  <dc:creator>administrator</dc:creator>
  <cp:lastModifiedBy>Georgia Oxley</cp:lastModifiedBy>
  <cp:revision>5</cp:revision>
  <cp:lastPrinted>2023-09-11T11:32:00Z</cp:lastPrinted>
  <dcterms:created xsi:type="dcterms:W3CDTF">2023-09-11T11:17:00Z</dcterms:created>
  <dcterms:modified xsi:type="dcterms:W3CDTF">2023-09-12T07:39:00Z</dcterms:modified>
</cp:coreProperties>
</file>