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7C7" w14:textId="31A906E2" w:rsidR="009C1653" w:rsidRDefault="004A2B6A" w:rsidP="00900314">
      <w:pPr>
        <w:pStyle w:val="Defaul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Behaviour </w:t>
      </w:r>
      <w:bookmarkStart w:id="0" w:name="_GoBack"/>
      <w:bookmarkEnd w:id="0"/>
      <w:r>
        <w:rPr>
          <w:rFonts w:ascii="Century Gothic" w:hAnsi="Century Gothic"/>
          <w:b/>
        </w:rPr>
        <w:t>Manager</w:t>
      </w:r>
    </w:p>
    <w:p w14:paraId="554CC15E" w14:textId="77777777" w:rsid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</w:p>
    <w:p w14:paraId="7CA31633" w14:textId="77777777" w:rsidR="009C1653" w:rsidRP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  <w:r w:rsidRPr="009C1653">
        <w:rPr>
          <w:rFonts w:ascii="Century Gothic" w:hAnsi="Century Gothic"/>
          <w:b/>
        </w:rPr>
        <w:t xml:space="preserve"> Person Specification</w:t>
      </w: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312"/>
        <w:gridCol w:w="3130"/>
      </w:tblGrid>
      <w:tr w:rsidR="009C1653" w:rsidRPr="009C1653" w14:paraId="6F599886" w14:textId="77777777" w:rsidTr="004A2B6A">
        <w:trPr>
          <w:trHeight w:val="110"/>
        </w:trPr>
        <w:tc>
          <w:tcPr>
            <w:tcW w:w="1946" w:type="dxa"/>
            <w:shd w:val="clear" w:color="auto" w:fill="FBE4D5" w:themeFill="accent2" w:themeFillTint="33"/>
          </w:tcPr>
          <w:p w14:paraId="1797A7AD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12" w:type="dxa"/>
            <w:shd w:val="clear" w:color="auto" w:fill="FBE4D5" w:themeFill="accent2" w:themeFillTint="33"/>
          </w:tcPr>
          <w:p w14:paraId="30086925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30" w:type="dxa"/>
            <w:shd w:val="clear" w:color="auto" w:fill="FBE4D5" w:themeFill="accent2" w:themeFillTint="33"/>
          </w:tcPr>
          <w:p w14:paraId="4DB68D5A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9C1653" w:rsidRPr="009C1653" w14:paraId="65CFD9A1" w14:textId="77777777" w:rsidTr="00C24FD9">
        <w:trPr>
          <w:trHeight w:val="768"/>
        </w:trPr>
        <w:tc>
          <w:tcPr>
            <w:tcW w:w="1946" w:type="dxa"/>
          </w:tcPr>
          <w:p w14:paraId="5B3D3CE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12" w:type="dxa"/>
          </w:tcPr>
          <w:p w14:paraId="57570778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Educated to a high standard with equivalent of GCSE Grade C in English and Maths. </w:t>
            </w:r>
          </w:p>
          <w:p w14:paraId="40C66959" w14:textId="11D38DB2" w:rsid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EF90BF" w14:textId="0FCDA8D3" w:rsidR="004A2B6A" w:rsidRPr="009C1653" w:rsidRDefault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relevant professional learning and development.</w:t>
            </w:r>
          </w:p>
          <w:p w14:paraId="16C4649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547005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5A1DE6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52026EB" w14:textId="77777777" w:rsid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First aid at work qualification or willingness to undergo first aid training. </w:t>
            </w:r>
          </w:p>
          <w:p w14:paraId="58E17D5C" w14:textId="77777777" w:rsidR="004A2B6A" w:rsidRDefault="004A2B6A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3834422" w14:textId="77777777" w:rsidR="004A2B6A" w:rsidRDefault="004A2B6A" w:rsidP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Completion of or working towards additional professional qualifications relevant to this post.</w:t>
            </w:r>
          </w:p>
          <w:p w14:paraId="1539CF3B" w14:textId="3CA93C83" w:rsidR="004A2B6A" w:rsidRPr="009C1653" w:rsidRDefault="004A2B6A" w:rsidP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37214442" w14:textId="77777777" w:rsidTr="00C24FD9">
        <w:trPr>
          <w:trHeight w:val="764"/>
        </w:trPr>
        <w:tc>
          <w:tcPr>
            <w:tcW w:w="1946" w:type="dxa"/>
          </w:tcPr>
          <w:p w14:paraId="71DCF577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12" w:type="dxa"/>
          </w:tcPr>
          <w:p w14:paraId="44C1B95C" w14:textId="60EFE627" w:rsidR="009C1653" w:rsidRDefault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orking effectively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C24FD9">
              <w:rPr>
                <w:rFonts w:ascii="Century Gothic" w:hAnsi="Century Gothic"/>
                <w:sz w:val="20"/>
                <w:szCs w:val="20"/>
              </w:rPr>
              <w:t>pupils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evidence of high expectations that inspire, motivate and support pupils.</w:t>
            </w:r>
          </w:p>
          <w:p w14:paraId="56F0E440" w14:textId="77777777" w:rsidR="00C24FD9" w:rsidRPr="009C1653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2713F51" w14:textId="317D80B3" w:rsidR="00C24FD9" w:rsidRDefault="004A2B6A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rking with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pupils and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families to raise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standards of personal development, behaviour, welfare.</w:t>
            </w:r>
          </w:p>
          <w:p w14:paraId="36BF0FF2" w14:textId="19B085A9" w:rsidR="004A2B6A" w:rsidRDefault="004A2B6A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046463" w14:textId="4EEC8BFE" w:rsidR="004A2B6A" w:rsidRDefault="004A2B6A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ability and experience to manage pupil behaviour effectively to foster a safe, engaging, enjoyable and outstanding climate for learning.</w:t>
            </w:r>
          </w:p>
          <w:p w14:paraId="7D96FEFB" w14:textId="6D3072C2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9DF5ACE" w14:textId="28C24122" w:rsidR="004A2B6A" w:rsidRDefault="004A2B6A" w:rsidP="004A2B6A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dealing with as</w:t>
            </w:r>
            <w:r w:rsidRPr="009C1653">
              <w:rPr>
                <w:rFonts w:ascii="Century Gothic" w:hAnsi="Century Gothic"/>
                <w:sz w:val="20"/>
                <w:szCs w:val="20"/>
              </w:rPr>
              <w:t>pects of emotiona</w:t>
            </w:r>
            <w:r>
              <w:rPr>
                <w:rFonts w:ascii="Century Gothic" w:hAnsi="Century Gothic"/>
                <w:sz w:val="20"/>
                <w:szCs w:val="20"/>
              </w:rPr>
              <w:t>l intelligence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including: emotional awareness, self-esteem, anger management, social and friendship skills, social communication difficulties, loss, bereavement and family break up </w:t>
            </w:r>
            <w:r>
              <w:rPr>
                <w:rFonts w:ascii="Century Gothic" w:hAnsi="Century Gothic"/>
                <w:sz w:val="20"/>
                <w:szCs w:val="20"/>
              </w:rPr>
              <w:t>or a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willingness to undertake training to develop these further. </w:t>
            </w:r>
          </w:p>
          <w:p w14:paraId="14AF8C80" w14:textId="4A78A94D" w:rsidR="004A2B6A" w:rsidRDefault="004A2B6A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C0ED6E" w14:textId="77777777" w:rsidR="009C1653" w:rsidRPr="009C1653" w:rsidRDefault="009C1653" w:rsidP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8614D62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importance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raising standards of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attendance and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punctuality</w:t>
            </w:r>
          </w:p>
          <w:p w14:paraId="67E279D2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6686998" w14:textId="77777777" w:rsidR="009C1653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Understanding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impact working with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outside agencies. </w:t>
            </w:r>
          </w:p>
          <w:p w14:paraId="1EA7D32C" w14:textId="77777777" w:rsidR="000232A4" w:rsidRDefault="000232A4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75D08A4" w14:textId="6D4EF914" w:rsidR="009C1653" w:rsidRPr="009C1653" w:rsidRDefault="009C1653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7CFD743C" w14:textId="77777777" w:rsidTr="00C24FD9">
        <w:trPr>
          <w:trHeight w:val="992"/>
        </w:trPr>
        <w:tc>
          <w:tcPr>
            <w:tcW w:w="1946" w:type="dxa"/>
          </w:tcPr>
          <w:p w14:paraId="1244792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Knowledge &amp; Skills </w:t>
            </w:r>
          </w:p>
        </w:tc>
        <w:tc>
          <w:tcPr>
            <w:tcW w:w="4312" w:type="dxa"/>
          </w:tcPr>
          <w:p w14:paraId="5E3CE177" w14:textId="77777777" w:rsidR="004A2B6A" w:rsidRDefault="004A2B6A" w:rsidP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understanding and experience of the diverse range of barriers to learning including how they may be identified and addressed.</w:t>
            </w:r>
          </w:p>
          <w:p w14:paraId="67E8E3EC" w14:textId="54D88DFE" w:rsidR="00C24FD9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2CC1F25" w14:textId="5146B8A0" w:rsidR="004A2B6A" w:rsidRDefault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lead, motivate and develop effective team working across school and other partners.</w:t>
            </w:r>
          </w:p>
          <w:p w14:paraId="2125A7EC" w14:textId="77777777" w:rsidR="004A2B6A" w:rsidRPr="009C1653" w:rsidRDefault="004A2B6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32C3A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Effective use of ICT and technology. </w:t>
            </w:r>
          </w:p>
          <w:p w14:paraId="2E882C11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90F589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constructively as part of the pastoral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team. </w:t>
            </w:r>
          </w:p>
          <w:p w14:paraId="1CC5D56C" w14:textId="77777777" w:rsidR="007251B5" w:rsidRDefault="007251B5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C9957CA" w14:textId="28D5E9F7" w:rsidR="009C1653" w:rsidRP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Knowledge </w:t>
            </w:r>
            <w:r w:rsidR="004A2B6A">
              <w:rPr>
                <w:rFonts w:ascii="Century Gothic" w:hAnsi="Century Gothic"/>
                <w:sz w:val="20"/>
                <w:szCs w:val="20"/>
              </w:rPr>
              <w:t xml:space="preserve">and understanding 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of safeguarding issues, procedures and protocols. </w:t>
            </w:r>
          </w:p>
        </w:tc>
        <w:tc>
          <w:tcPr>
            <w:tcW w:w="3130" w:type="dxa"/>
          </w:tcPr>
          <w:p w14:paraId="51C9CC21" w14:textId="06A9735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Training in relevant strategies for engaging students and working with families. </w:t>
            </w:r>
          </w:p>
          <w:p w14:paraId="45A8EF9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2A2426EC" w14:textId="77777777" w:rsidTr="00C24FD9">
        <w:trPr>
          <w:trHeight w:val="992"/>
        </w:trPr>
        <w:tc>
          <w:tcPr>
            <w:tcW w:w="1946" w:type="dxa"/>
          </w:tcPr>
          <w:p w14:paraId="22611AF5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Persona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Attribut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</w:tcPr>
          <w:p w14:paraId="104499E7" w14:textId="77777777" w:rsidR="004A2B6A" w:rsidRDefault="004A2B6A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Commitment to Academy vision and collective responsibility.</w:t>
            </w:r>
          </w:p>
          <w:p w14:paraId="13AD7C29" w14:textId="77777777" w:rsidR="004A2B6A" w:rsidRDefault="004A2B6A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253F7E8" w14:textId="32D0E9FE" w:rsidR="00C24FD9" w:rsidRDefault="004A2B6A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Caring and empathetic.</w:t>
            </w:r>
          </w:p>
          <w:p w14:paraId="6A5A3D05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E3DC6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Flexibility to cope with diverse needs of the post. </w:t>
            </w:r>
          </w:p>
          <w:p w14:paraId="1A8C6338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C72D78" w14:textId="63C35D92" w:rsid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Resilience to work under pressure. </w:t>
            </w:r>
          </w:p>
          <w:p w14:paraId="58E9A31F" w14:textId="1F863B8D" w:rsidR="004A2B6A" w:rsidRDefault="004A2B6A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BA75155" w14:textId="72C3E38E" w:rsidR="004A2B6A" w:rsidRPr="009C1653" w:rsidRDefault="004A2B6A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Patience.</w:t>
            </w:r>
          </w:p>
          <w:p w14:paraId="72280B10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53D670B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Positive, personable and optimistic. </w:t>
            </w:r>
          </w:p>
          <w:p w14:paraId="1FA6B8C9" w14:textId="77777777" w:rsidR="007251B5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37369CE" w14:textId="77777777" w:rsid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High level of commitment and attendance in current role. </w:t>
            </w:r>
          </w:p>
          <w:p w14:paraId="56BD7B90" w14:textId="77777777" w:rsidR="004A2B6A" w:rsidRDefault="004A2B6A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CF31C57" w14:textId="77777777" w:rsidR="004A2B6A" w:rsidRDefault="004A2B6A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Ability to reflect on performance.</w:t>
            </w:r>
          </w:p>
          <w:p w14:paraId="18569C79" w14:textId="77777777" w:rsidR="004A2B6A" w:rsidRDefault="004A2B6A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2B40708E" w14:textId="63E25C9A" w:rsidR="004A2B6A" w:rsidRDefault="004A2B6A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Trustworthy, organised and reliable.</w:t>
            </w:r>
          </w:p>
          <w:p w14:paraId="1B6145EF" w14:textId="77777777" w:rsidR="004A2B6A" w:rsidRDefault="004A2B6A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5A0BBBCD" w14:textId="09599670" w:rsidR="004A2B6A" w:rsidRPr="009C1653" w:rsidRDefault="004A2B6A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F309DF0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7BA55" w14:textId="77777777" w:rsidR="009C1653" w:rsidRPr="009C1653" w:rsidRDefault="00C24FD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</w:t>
            </w:r>
            <w:r w:rsidR="00291710">
              <w:rPr>
                <w:rFonts w:ascii="Century Gothic" w:hAnsi="Century Gothic"/>
                <w:sz w:val="20"/>
                <w:szCs w:val="20"/>
              </w:rPr>
              <w:t>ous and enquiring and keen to l</w:t>
            </w:r>
            <w:r>
              <w:rPr>
                <w:rFonts w:ascii="Century Gothic" w:hAnsi="Century Gothic"/>
                <w:sz w:val="20"/>
                <w:szCs w:val="20"/>
              </w:rPr>
              <w:t>earn from education research.</w:t>
            </w:r>
          </w:p>
        </w:tc>
      </w:tr>
    </w:tbl>
    <w:p w14:paraId="47F5EF9F" w14:textId="77777777" w:rsidR="00DA0D1D" w:rsidRPr="009C1653" w:rsidRDefault="00DA0D1D" w:rsidP="007B2B1E">
      <w:pPr>
        <w:rPr>
          <w:rFonts w:ascii="Century Gothic" w:hAnsi="Century Gothic"/>
          <w:sz w:val="20"/>
          <w:szCs w:val="20"/>
        </w:rPr>
      </w:pPr>
    </w:p>
    <w:sectPr w:rsidR="00DA0D1D" w:rsidRPr="009C1653" w:rsidSect="00C24F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3"/>
    <w:rsid w:val="000232A4"/>
    <w:rsid w:val="00291710"/>
    <w:rsid w:val="003C5B7F"/>
    <w:rsid w:val="004A2B6A"/>
    <w:rsid w:val="007251B5"/>
    <w:rsid w:val="007B2B1E"/>
    <w:rsid w:val="00840EBC"/>
    <w:rsid w:val="00900314"/>
    <w:rsid w:val="009C1653"/>
    <w:rsid w:val="009F0F03"/>
    <w:rsid w:val="00B748A0"/>
    <w:rsid w:val="00C24FD9"/>
    <w:rsid w:val="00D61DC2"/>
    <w:rsid w:val="00DA0D1D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199"/>
  <w15:chartTrackingRefBased/>
  <w15:docId w15:val="{1EEE3A6B-0A56-4EF2-89B0-27E775D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cp:lastPrinted>2018-07-10T11:28:00Z</cp:lastPrinted>
  <dcterms:created xsi:type="dcterms:W3CDTF">2024-03-22T07:56:00Z</dcterms:created>
  <dcterms:modified xsi:type="dcterms:W3CDTF">2024-03-22T07:56:00Z</dcterms:modified>
</cp:coreProperties>
</file>