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C138" w14:textId="77777777" w:rsidR="001E1387" w:rsidRPr="00921415" w:rsidRDefault="001E1387" w:rsidP="003F0B74">
      <w:pPr>
        <w:pStyle w:val="NormalWeb"/>
        <w:spacing w:before="0" w:beforeAutospacing="0" w:after="0" w:afterAutospacing="0"/>
        <w:ind w:left="720"/>
        <w:jc w:val="both"/>
        <w:textAlignment w:val="baseline"/>
        <w:rPr>
          <w:rFonts w:ascii="Arial" w:hAnsi="Arial" w:cs="Arial"/>
          <w:sz w:val="20"/>
          <w:szCs w:val="20"/>
        </w:rPr>
      </w:pPr>
      <w:bookmarkStart w:id="0" w:name="_GoBack"/>
      <w:bookmarkEnd w:id="0"/>
    </w:p>
    <w:p w14:paraId="5B988478" w14:textId="77777777" w:rsidR="003F0B74" w:rsidRPr="00921415" w:rsidRDefault="003F0B74" w:rsidP="003F0B74">
      <w:pPr>
        <w:pStyle w:val="Title"/>
        <w:rPr>
          <w:rFonts w:ascii="Arial" w:hAnsi="Arial" w:cs="Arial"/>
          <w:sz w:val="20"/>
        </w:rPr>
      </w:pPr>
    </w:p>
    <w:p w14:paraId="051EC47E" w14:textId="77777777" w:rsidR="003F0B74" w:rsidRPr="00921415" w:rsidRDefault="003F0B74" w:rsidP="003F0B74">
      <w:pPr>
        <w:pStyle w:val="Title"/>
        <w:ind w:left="-426"/>
        <w:rPr>
          <w:rFonts w:ascii="Arial" w:hAnsi="Arial" w:cs="Arial"/>
          <w:sz w:val="20"/>
        </w:rPr>
      </w:pPr>
    </w:p>
    <w:p w14:paraId="0864C189" w14:textId="77777777" w:rsidR="003F0B74" w:rsidRPr="00921415" w:rsidRDefault="003F0B74" w:rsidP="003F0B74">
      <w:pPr>
        <w:spacing w:after="0"/>
        <w:ind w:left="-142" w:firstLine="142"/>
        <w:rPr>
          <w:rFonts w:ascii="Arial" w:hAnsi="Arial" w:cs="Arial"/>
          <w:b/>
          <w:sz w:val="20"/>
          <w:szCs w:val="20"/>
        </w:rPr>
      </w:pPr>
      <w:r w:rsidRPr="00921415">
        <w:rPr>
          <w:rFonts w:ascii="Arial" w:hAnsi="Arial" w:cs="Arial"/>
          <w:b/>
          <w:sz w:val="20"/>
          <w:szCs w:val="20"/>
        </w:rPr>
        <w:t>Post Title:</w:t>
      </w:r>
      <w:r w:rsidRPr="00921415">
        <w:rPr>
          <w:rFonts w:ascii="Arial" w:hAnsi="Arial" w:cs="Arial"/>
          <w:b/>
          <w:sz w:val="20"/>
          <w:szCs w:val="20"/>
        </w:rPr>
        <w:tab/>
      </w:r>
      <w:r w:rsidRPr="00921415">
        <w:rPr>
          <w:rFonts w:ascii="Arial" w:hAnsi="Arial" w:cs="Arial"/>
          <w:b/>
          <w:sz w:val="20"/>
          <w:szCs w:val="20"/>
        </w:rPr>
        <w:tab/>
        <w:t xml:space="preserve">Head of Year </w:t>
      </w:r>
    </w:p>
    <w:p w14:paraId="1C615B3F" w14:textId="77777777" w:rsidR="003F0B74" w:rsidRPr="00921415" w:rsidRDefault="003F0B74" w:rsidP="003F0B74">
      <w:pPr>
        <w:spacing w:after="0"/>
        <w:rPr>
          <w:rFonts w:ascii="Arial" w:hAnsi="Arial" w:cs="Arial"/>
          <w:sz w:val="20"/>
          <w:szCs w:val="20"/>
        </w:rPr>
      </w:pPr>
      <w:r w:rsidRPr="00921415">
        <w:rPr>
          <w:rFonts w:ascii="Arial" w:hAnsi="Arial" w:cs="Arial"/>
          <w:b/>
          <w:sz w:val="20"/>
          <w:szCs w:val="20"/>
        </w:rPr>
        <w:t>Hours of work:</w:t>
      </w:r>
      <w:r w:rsidRPr="00921415">
        <w:rPr>
          <w:rFonts w:ascii="Arial" w:hAnsi="Arial" w:cs="Arial"/>
          <w:b/>
          <w:sz w:val="20"/>
          <w:szCs w:val="20"/>
        </w:rPr>
        <w:tab/>
      </w:r>
      <w:r w:rsidR="00921415">
        <w:rPr>
          <w:rFonts w:ascii="Arial" w:hAnsi="Arial" w:cs="Arial"/>
          <w:b/>
          <w:sz w:val="20"/>
          <w:szCs w:val="20"/>
        </w:rPr>
        <w:tab/>
      </w:r>
      <w:r w:rsidRPr="00921415">
        <w:rPr>
          <w:rFonts w:ascii="Arial" w:hAnsi="Arial" w:cs="Arial"/>
          <w:sz w:val="20"/>
          <w:szCs w:val="20"/>
        </w:rPr>
        <w:t>37 hours per week, 41 weeks</w:t>
      </w:r>
    </w:p>
    <w:p w14:paraId="5DF63562" w14:textId="77777777" w:rsidR="003F0B74" w:rsidRPr="00921415" w:rsidRDefault="003F0B74" w:rsidP="003F0B74">
      <w:pPr>
        <w:spacing w:after="0"/>
        <w:rPr>
          <w:rFonts w:ascii="Arial" w:hAnsi="Arial" w:cs="Arial"/>
          <w:bCs/>
          <w:sz w:val="20"/>
          <w:szCs w:val="20"/>
        </w:rPr>
      </w:pPr>
      <w:r w:rsidRPr="00921415">
        <w:rPr>
          <w:rFonts w:ascii="Arial" w:hAnsi="Arial" w:cs="Arial"/>
          <w:b/>
          <w:sz w:val="20"/>
          <w:szCs w:val="20"/>
        </w:rPr>
        <w:t>Salary:</w:t>
      </w:r>
      <w:r w:rsidRPr="00921415">
        <w:rPr>
          <w:rFonts w:ascii="Arial" w:hAnsi="Arial" w:cs="Arial"/>
          <w:b/>
          <w:sz w:val="20"/>
          <w:szCs w:val="20"/>
        </w:rPr>
        <w:tab/>
      </w:r>
      <w:r w:rsidRPr="00921415">
        <w:rPr>
          <w:rFonts w:ascii="Arial" w:hAnsi="Arial" w:cs="Arial"/>
          <w:b/>
          <w:sz w:val="20"/>
          <w:szCs w:val="20"/>
        </w:rPr>
        <w:tab/>
      </w:r>
      <w:r w:rsidR="00921415">
        <w:rPr>
          <w:rFonts w:ascii="Arial" w:hAnsi="Arial" w:cs="Arial"/>
          <w:b/>
          <w:sz w:val="20"/>
          <w:szCs w:val="20"/>
        </w:rPr>
        <w:tab/>
      </w:r>
      <w:r w:rsidRPr="00921415">
        <w:rPr>
          <w:rFonts w:ascii="Arial" w:hAnsi="Arial" w:cs="Arial"/>
          <w:bCs/>
          <w:sz w:val="20"/>
          <w:szCs w:val="20"/>
        </w:rPr>
        <w:t xml:space="preserve">Grade 6  </w:t>
      </w:r>
    </w:p>
    <w:p w14:paraId="496AE4F7" w14:textId="77777777" w:rsidR="003F0B74" w:rsidRPr="00921415" w:rsidRDefault="003F0B74" w:rsidP="003F0B74">
      <w:pPr>
        <w:spacing w:after="0"/>
        <w:rPr>
          <w:rFonts w:ascii="Arial" w:hAnsi="Arial" w:cs="Arial"/>
          <w:sz w:val="20"/>
          <w:szCs w:val="20"/>
        </w:rPr>
      </w:pPr>
      <w:r w:rsidRPr="00921415">
        <w:rPr>
          <w:rFonts w:ascii="Arial" w:hAnsi="Arial" w:cs="Arial"/>
          <w:b/>
          <w:sz w:val="20"/>
          <w:szCs w:val="20"/>
        </w:rPr>
        <w:t>Responsible to:</w:t>
      </w:r>
      <w:r w:rsidRPr="00921415">
        <w:rPr>
          <w:rFonts w:ascii="Arial" w:hAnsi="Arial" w:cs="Arial"/>
          <w:b/>
          <w:sz w:val="20"/>
          <w:szCs w:val="20"/>
        </w:rPr>
        <w:tab/>
      </w:r>
      <w:r w:rsidRPr="00921415">
        <w:rPr>
          <w:rFonts w:ascii="Arial" w:hAnsi="Arial" w:cs="Arial"/>
          <w:sz w:val="20"/>
          <w:szCs w:val="20"/>
        </w:rPr>
        <w:t xml:space="preserve">Assistant Headteacher </w:t>
      </w:r>
    </w:p>
    <w:p w14:paraId="24DEB4F1" w14:textId="77777777" w:rsidR="003F0B74" w:rsidRPr="00921415" w:rsidRDefault="003F0B74" w:rsidP="003F0B74">
      <w:pPr>
        <w:rPr>
          <w:rFonts w:ascii="Arial" w:hAnsi="Arial" w:cs="Arial"/>
          <w:sz w:val="20"/>
          <w:szCs w:val="20"/>
        </w:rPr>
      </w:pPr>
      <w:r w:rsidRPr="00921415">
        <w:rPr>
          <w:rFonts w:ascii="Arial" w:hAnsi="Arial" w:cs="Arial"/>
          <w:b/>
          <w:sz w:val="20"/>
          <w:szCs w:val="20"/>
        </w:rPr>
        <w:t>Responsible for:</w:t>
      </w:r>
      <w:r w:rsidRPr="00921415">
        <w:rPr>
          <w:rFonts w:ascii="Arial" w:hAnsi="Arial" w:cs="Arial"/>
          <w:b/>
          <w:sz w:val="20"/>
          <w:szCs w:val="20"/>
        </w:rPr>
        <w:tab/>
      </w:r>
      <w:r w:rsidRPr="00921415">
        <w:rPr>
          <w:rFonts w:ascii="Arial" w:hAnsi="Arial" w:cs="Arial"/>
          <w:sz w:val="20"/>
          <w:szCs w:val="20"/>
        </w:rPr>
        <w:t xml:space="preserve">Pastoral leadership of a year group.  </w:t>
      </w:r>
    </w:p>
    <w:p w14:paraId="0ED059E5" w14:textId="77777777" w:rsidR="003F0B74" w:rsidRPr="00921415" w:rsidRDefault="003F0B74" w:rsidP="003F0B74">
      <w:pPr>
        <w:spacing w:after="0"/>
        <w:rPr>
          <w:rFonts w:ascii="Arial" w:hAnsi="Arial" w:cs="Arial"/>
          <w:sz w:val="20"/>
          <w:szCs w:val="20"/>
        </w:rPr>
      </w:pPr>
      <w:r w:rsidRPr="00921415">
        <w:rPr>
          <w:rFonts w:ascii="Arial" w:hAnsi="Arial" w:cs="Arial"/>
          <w:b/>
          <w:sz w:val="20"/>
          <w:szCs w:val="20"/>
        </w:rPr>
        <w:t>Personal Development, Behaviour and Welfare</w:t>
      </w:r>
    </w:p>
    <w:tbl>
      <w:tblPr>
        <w:tblW w:w="10774" w:type="dxa"/>
        <w:tblInd w:w="-885" w:type="dxa"/>
        <w:tblLook w:val="0000" w:firstRow="0" w:lastRow="0" w:firstColumn="0" w:lastColumn="0" w:noHBand="0" w:noVBand="0"/>
      </w:tblPr>
      <w:tblGrid>
        <w:gridCol w:w="10774"/>
      </w:tblGrid>
      <w:tr w:rsidR="003F0B74" w:rsidRPr="00921415" w14:paraId="291AE080" w14:textId="77777777" w:rsidTr="00CE431C">
        <w:tc>
          <w:tcPr>
            <w:tcW w:w="10774" w:type="dxa"/>
          </w:tcPr>
          <w:p w14:paraId="6A155F96" w14:textId="77777777" w:rsidR="003F0B74" w:rsidRPr="00921415" w:rsidRDefault="003F0B74" w:rsidP="00CE431C">
            <w:pPr>
              <w:pStyle w:val="Heading3"/>
              <w:ind w:left="780"/>
              <w:rPr>
                <w:b/>
                <w:sz w:val="20"/>
                <w:szCs w:val="20"/>
              </w:rPr>
            </w:pPr>
            <w:r w:rsidRPr="00921415">
              <w:rPr>
                <w:sz w:val="20"/>
                <w:szCs w:val="20"/>
              </w:rPr>
              <w:tab/>
            </w:r>
          </w:p>
          <w:p w14:paraId="5100DC93" w14:textId="77777777" w:rsidR="003F0B74" w:rsidRPr="00921415" w:rsidRDefault="003F0B74" w:rsidP="00CE431C">
            <w:pPr>
              <w:pStyle w:val="Heading3"/>
              <w:ind w:left="780"/>
              <w:jc w:val="left"/>
              <w:rPr>
                <w:sz w:val="20"/>
                <w:szCs w:val="20"/>
              </w:rPr>
            </w:pPr>
            <w:r w:rsidRPr="00921415">
              <w:rPr>
                <w:sz w:val="20"/>
                <w:szCs w:val="20"/>
              </w:rPr>
              <w:t>Responsibilities include to:</w:t>
            </w:r>
            <w:r w:rsidRPr="00921415">
              <w:rPr>
                <w:sz w:val="20"/>
                <w:szCs w:val="20"/>
              </w:rPr>
              <w:br/>
            </w:r>
          </w:p>
        </w:tc>
      </w:tr>
      <w:tr w:rsidR="003F0B74" w:rsidRPr="00921415" w14:paraId="2B19066D" w14:textId="77777777" w:rsidTr="00CE431C">
        <w:tc>
          <w:tcPr>
            <w:tcW w:w="10774" w:type="dxa"/>
          </w:tcPr>
          <w:p w14:paraId="072353F6"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Take a lead role in leading, managing and delivering pastoral support for a year group of pupils.</w:t>
            </w:r>
          </w:p>
          <w:p w14:paraId="7158C674"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Take a lead role in managing standards of pupil behaviour including early intervention and working with teams to support pupil attendance, punctuality and achievement.</w:t>
            </w:r>
          </w:p>
          <w:p w14:paraId="75C231EB"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Support pupils’ personal needs including but not limited to their social, emotional health &amp; hygiene development</w:t>
            </w:r>
          </w:p>
          <w:p w14:paraId="36020639"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Develop effective relationships with pupils, parents/carers, families, and the community. </w:t>
            </w:r>
          </w:p>
          <w:p w14:paraId="06B58A4F"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Support and implement our school recognition and sanctions system. </w:t>
            </w:r>
          </w:p>
          <w:p w14:paraId="7D87A4C1"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Undertake supervision of pupils including before and after school, during lunch and other breaks as part of duty teams</w:t>
            </w:r>
          </w:p>
          <w:p w14:paraId="57C878D2"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Collate work for students who are excluded</w:t>
            </w:r>
          </w:p>
          <w:p w14:paraId="40D0021B"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Support staff in raising levels of achievement for all pupils</w:t>
            </w:r>
          </w:p>
          <w:p w14:paraId="06ED9C48"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Undertake assessments of students to determine those in need of particular help</w:t>
            </w:r>
          </w:p>
          <w:p w14:paraId="64911ACB"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Provide objective and accurate feedback and reports as required.  Maintain accurate records for each pupil including interventions.</w:t>
            </w:r>
          </w:p>
          <w:p w14:paraId="2DBDD722"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Establish constructive relationships and communicate with other agencies/professionals to support achievement and progress of students </w:t>
            </w:r>
          </w:p>
          <w:p w14:paraId="66F2F0B7"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Manage on a rota basis the supervision of students excluded from, or otherwise not working to, a normal timetable</w:t>
            </w:r>
          </w:p>
          <w:p w14:paraId="1109939F"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Develop and implement of pupil plans in order to raise standards of personal development, behaviour and welfare e.g. behaviour, engagement and learning</w:t>
            </w:r>
          </w:p>
          <w:p w14:paraId="3770E6E5"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Supervise students on visits, trips and out of school activities as required</w:t>
            </w:r>
          </w:p>
          <w:p w14:paraId="0156B883" w14:textId="77777777" w:rsidR="003F0B74" w:rsidRPr="00921415" w:rsidRDefault="003F0B74" w:rsidP="00CE431C">
            <w:pPr>
              <w:pStyle w:val="Heading3"/>
              <w:tabs>
                <w:tab w:val="num" w:pos="567"/>
                <w:tab w:val="left" w:pos="1024"/>
              </w:tabs>
              <w:ind w:left="780"/>
              <w:contextualSpacing/>
              <w:jc w:val="left"/>
              <w:rPr>
                <w:b/>
                <w:sz w:val="20"/>
                <w:szCs w:val="20"/>
              </w:rPr>
            </w:pPr>
          </w:p>
          <w:p w14:paraId="76F11A7B" w14:textId="77777777" w:rsidR="003F0B74" w:rsidRPr="00921415" w:rsidRDefault="003F0B74" w:rsidP="00CE431C">
            <w:pPr>
              <w:pStyle w:val="Heading3"/>
              <w:tabs>
                <w:tab w:val="num" w:pos="567"/>
                <w:tab w:val="left" w:pos="1024"/>
              </w:tabs>
              <w:ind w:left="780"/>
              <w:contextualSpacing/>
              <w:jc w:val="left"/>
              <w:rPr>
                <w:sz w:val="20"/>
                <w:szCs w:val="20"/>
              </w:rPr>
            </w:pPr>
            <w:r w:rsidRPr="00921415">
              <w:rPr>
                <w:b/>
                <w:sz w:val="20"/>
                <w:szCs w:val="20"/>
              </w:rPr>
              <w:t>Leadership and  Management</w:t>
            </w:r>
          </w:p>
          <w:p w14:paraId="1A91D6ED" w14:textId="77777777" w:rsidR="003F0B74" w:rsidRPr="00921415" w:rsidRDefault="003F0B74" w:rsidP="00CE431C">
            <w:pPr>
              <w:tabs>
                <w:tab w:val="num" w:pos="567"/>
                <w:tab w:val="left" w:pos="1024"/>
              </w:tabs>
              <w:spacing w:after="0"/>
              <w:ind w:left="780"/>
              <w:contextualSpacing/>
              <w:rPr>
                <w:rFonts w:ascii="Arial" w:hAnsi="Arial" w:cs="Arial"/>
                <w:sz w:val="20"/>
                <w:szCs w:val="20"/>
              </w:rPr>
            </w:pPr>
            <w:r w:rsidRPr="00921415">
              <w:rPr>
                <w:rFonts w:ascii="Arial" w:hAnsi="Arial" w:cs="Arial"/>
                <w:sz w:val="20"/>
                <w:szCs w:val="20"/>
              </w:rPr>
              <w:t>You have a responsibility to:</w:t>
            </w:r>
            <w:r w:rsidRPr="00921415">
              <w:rPr>
                <w:rFonts w:ascii="Arial" w:hAnsi="Arial" w:cs="Arial"/>
                <w:sz w:val="20"/>
                <w:szCs w:val="20"/>
              </w:rPr>
              <w:br/>
            </w:r>
          </w:p>
          <w:p w14:paraId="67EEF2E0"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Take a lead role in the systems and processes that promote the principles of safeguarding, health, safety and security, confidentiality and data protection including GDPR.</w:t>
            </w:r>
          </w:p>
          <w:p w14:paraId="54E85EBB"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Develop skills to enable the identification of those students in need of support using a wide range of information, including academic progress data, behaviour data, attendance and punctuality data, etc and coordinate provision</w:t>
            </w:r>
          </w:p>
          <w:p w14:paraId="7187003A"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Help identify barriers to learning in relation to behaviour, motivation, aspirations and academic achievement and respond by providing access to support for individual students</w:t>
            </w:r>
          </w:p>
          <w:p w14:paraId="6320982B"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Take a lead role in the planning, organisation and delivery of events celebrating student achievement</w:t>
            </w:r>
          </w:p>
          <w:p w14:paraId="747AA76C"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Liaising with feeder schools and others to support the successful transition of pupils into secondary school</w:t>
            </w:r>
          </w:p>
          <w:p w14:paraId="2075D977"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 xml:space="preserve">Contribute to the continuing development of systems to raise standards of personal development, behaviour and well-being. </w:t>
            </w:r>
          </w:p>
          <w:p w14:paraId="64246E30"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Contribute to the overall ethos/work/aims of the school</w:t>
            </w:r>
          </w:p>
          <w:p w14:paraId="64A41DF9"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Oversee the organisation of the parents’ evenings, student reviews and any other events or activities relevant to the year group.</w:t>
            </w:r>
          </w:p>
          <w:p w14:paraId="071EC0F0"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Supervise and line manage a Student Support Officer/ Deputy Head of Year  and ensure they are deployed effectively</w:t>
            </w:r>
          </w:p>
          <w:p w14:paraId="41DC64BE"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Facilitate induction/training/mentoring of Student Support Officer</w:t>
            </w:r>
          </w:p>
          <w:p w14:paraId="3F11B7A6"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Liaise between managers/teaching staff and Student Support Officer</w:t>
            </w:r>
          </w:p>
          <w:p w14:paraId="25BF20FD"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Participate in training and other learning activities as required</w:t>
            </w:r>
          </w:p>
          <w:p w14:paraId="306160E7"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Use own strengths and areas of expertise to advise and support others</w:t>
            </w:r>
          </w:p>
          <w:p w14:paraId="22CF5357" w14:textId="77777777" w:rsidR="003F0B74" w:rsidRPr="00921415" w:rsidRDefault="003F0B74" w:rsidP="003F0B74">
            <w:pPr>
              <w:tabs>
                <w:tab w:val="left" w:pos="1202"/>
              </w:tabs>
              <w:spacing w:after="0"/>
              <w:jc w:val="both"/>
              <w:rPr>
                <w:rFonts w:ascii="Arial" w:hAnsi="Arial" w:cs="Arial"/>
                <w:sz w:val="20"/>
                <w:szCs w:val="20"/>
              </w:rPr>
            </w:pPr>
          </w:p>
          <w:p w14:paraId="06BCE6C8" w14:textId="77777777" w:rsidR="003F0B74" w:rsidRPr="00921415" w:rsidRDefault="003F0B74" w:rsidP="003F0B74">
            <w:pPr>
              <w:tabs>
                <w:tab w:val="left" w:pos="1202"/>
              </w:tabs>
              <w:spacing w:after="0"/>
              <w:jc w:val="both"/>
              <w:rPr>
                <w:rFonts w:ascii="Arial" w:hAnsi="Arial" w:cs="Arial"/>
                <w:sz w:val="20"/>
                <w:szCs w:val="20"/>
              </w:rPr>
            </w:pPr>
          </w:p>
          <w:p w14:paraId="17EE46A6" w14:textId="77777777" w:rsidR="003F0B74" w:rsidRPr="00921415" w:rsidRDefault="003F0B74" w:rsidP="003F0B74">
            <w:pPr>
              <w:tabs>
                <w:tab w:val="left" w:pos="1202"/>
              </w:tabs>
              <w:spacing w:after="0"/>
              <w:jc w:val="both"/>
              <w:rPr>
                <w:rFonts w:ascii="Arial" w:hAnsi="Arial" w:cs="Arial"/>
                <w:sz w:val="20"/>
                <w:szCs w:val="20"/>
              </w:rPr>
            </w:pPr>
          </w:p>
        </w:tc>
      </w:tr>
      <w:tr w:rsidR="003F0B74" w:rsidRPr="00921415" w14:paraId="140D4021" w14:textId="77777777" w:rsidTr="00CE431C">
        <w:tc>
          <w:tcPr>
            <w:tcW w:w="10774" w:type="dxa"/>
          </w:tcPr>
          <w:p w14:paraId="7A185F4F" w14:textId="77777777" w:rsidR="003F0B74" w:rsidRPr="00921415" w:rsidRDefault="003F0B74" w:rsidP="00CE431C">
            <w:pPr>
              <w:tabs>
                <w:tab w:val="num" w:pos="993"/>
              </w:tabs>
              <w:spacing w:after="0"/>
              <w:rPr>
                <w:rFonts w:ascii="Arial" w:hAnsi="Arial" w:cs="Arial"/>
                <w:sz w:val="20"/>
                <w:szCs w:val="20"/>
              </w:rPr>
            </w:pPr>
          </w:p>
        </w:tc>
      </w:tr>
    </w:tbl>
    <w:p w14:paraId="5B61F127" w14:textId="77777777" w:rsidR="003F0B74" w:rsidRPr="00921415" w:rsidRDefault="003F0B74" w:rsidP="003F0B74">
      <w:pPr>
        <w:tabs>
          <w:tab w:val="left" w:pos="567"/>
          <w:tab w:val="left" w:pos="1134"/>
        </w:tabs>
        <w:spacing w:after="0"/>
        <w:ind w:hanging="284"/>
        <w:rPr>
          <w:rFonts w:ascii="Arial" w:hAnsi="Arial" w:cs="Arial"/>
          <w:b/>
          <w:sz w:val="20"/>
          <w:szCs w:val="20"/>
        </w:rPr>
      </w:pPr>
      <w:r w:rsidRPr="00921415">
        <w:rPr>
          <w:rFonts w:ascii="Arial" w:hAnsi="Arial" w:cs="Arial"/>
          <w:b/>
          <w:sz w:val="20"/>
          <w:szCs w:val="20"/>
        </w:rPr>
        <w:t>C.</w:t>
      </w:r>
      <w:r w:rsidRPr="00921415">
        <w:rPr>
          <w:rFonts w:ascii="Arial" w:hAnsi="Arial" w:cs="Arial"/>
          <w:b/>
          <w:sz w:val="20"/>
          <w:szCs w:val="20"/>
        </w:rPr>
        <w:tab/>
        <w:t>OTHER</w:t>
      </w:r>
    </w:p>
    <w:p w14:paraId="576D43BA" w14:textId="77777777" w:rsidR="003F0B74" w:rsidRPr="00921415" w:rsidRDefault="003F0B74" w:rsidP="003F0B74">
      <w:pPr>
        <w:tabs>
          <w:tab w:val="left" w:pos="567"/>
          <w:tab w:val="left" w:pos="1134"/>
        </w:tabs>
        <w:ind w:hanging="284"/>
        <w:rPr>
          <w:rFonts w:ascii="Arial" w:hAnsi="Arial" w:cs="Arial"/>
          <w:b/>
          <w:sz w:val="20"/>
          <w:szCs w:val="20"/>
        </w:rPr>
      </w:pPr>
      <w:r w:rsidRPr="00921415">
        <w:rPr>
          <w:rFonts w:ascii="Arial" w:hAnsi="Arial" w:cs="Arial"/>
          <w:sz w:val="20"/>
          <w:szCs w:val="20"/>
        </w:rPr>
        <w:t>As may be reasonably required in agreement with the Headteacher</w:t>
      </w:r>
    </w:p>
    <w:p w14:paraId="15CC1941" w14:textId="77777777" w:rsidR="003F0B74" w:rsidRPr="00921415" w:rsidRDefault="003F0B74" w:rsidP="003F0B74">
      <w:pPr>
        <w:jc w:val="center"/>
        <w:rPr>
          <w:rFonts w:ascii="Arial" w:hAnsi="Arial" w:cs="Arial"/>
          <w:b/>
          <w:sz w:val="20"/>
          <w:szCs w:val="20"/>
        </w:rPr>
      </w:pPr>
      <w:r w:rsidRPr="00921415">
        <w:rPr>
          <w:rFonts w:ascii="Arial" w:hAnsi="Arial" w:cs="Arial"/>
          <w:noProof/>
          <w:sz w:val="20"/>
          <w:szCs w:val="20"/>
          <w:lang w:eastAsia="en-GB"/>
        </w:rPr>
        <w:drawing>
          <wp:anchor distT="0" distB="0" distL="114300" distR="114300" simplePos="0" relativeHeight="251658240" behindDoc="0" locked="0" layoutInCell="1" allowOverlap="1" wp14:anchorId="1F80364F" wp14:editId="14B039F0">
            <wp:simplePos x="0" y="0"/>
            <wp:positionH relativeFrom="column">
              <wp:posOffset>691680</wp:posOffset>
            </wp:positionH>
            <wp:positionV relativeFrom="paragraph">
              <wp:posOffset>735578</wp:posOffset>
            </wp:positionV>
            <wp:extent cx="4771390" cy="67614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4771390" cy="6761480"/>
                    </a:xfrm>
                    <a:prstGeom prst="rect">
                      <a:avLst/>
                    </a:prstGeom>
                  </pic:spPr>
                </pic:pic>
              </a:graphicData>
            </a:graphic>
            <wp14:sizeRelH relativeFrom="page">
              <wp14:pctWidth>0</wp14:pctWidth>
            </wp14:sizeRelH>
            <wp14:sizeRelV relativeFrom="page">
              <wp14:pctHeight>0</wp14:pctHeight>
            </wp14:sizeRelV>
          </wp:anchor>
        </w:drawing>
      </w:r>
      <w:r w:rsidRPr="00921415">
        <w:rPr>
          <w:rFonts w:ascii="Arial" w:hAnsi="Arial" w:cs="Arial"/>
          <w:i/>
          <w:sz w:val="20"/>
          <w:szCs w:val="20"/>
        </w:rPr>
        <w:t>All the above duties and responsibilities to be carried out in accordance with Fir Vale School’s Policies, Standing Orders and current legislation with an emphasis on Customer Care, Equal Opportunities, Data Protection and Health and Safety</w:t>
      </w:r>
    </w:p>
    <w:p w14:paraId="51F18E8E" w14:textId="77777777" w:rsidR="003F0B74" w:rsidRPr="00921415" w:rsidRDefault="003F0B74" w:rsidP="003F0B74">
      <w:pPr>
        <w:rPr>
          <w:rFonts w:ascii="Arial" w:hAnsi="Arial" w:cs="Arial"/>
          <w:sz w:val="20"/>
          <w:szCs w:val="20"/>
        </w:rPr>
      </w:pPr>
    </w:p>
    <w:p w14:paraId="3AF6C36A" w14:textId="77777777" w:rsidR="003F0B74" w:rsidRPr="00921415" w:rsidRDefault="003F0B74" w:rsidP="003F0B74">
      <w:pPr>
        <w:rPr>
          <w:rFonts w:ascii="Arial" w:hAnsi="Arial" w:cs="Arial"/>
          <w:sz w:val="20"/>
          <w:szCs w:val="20"/>
        </w:rPr>
      </w:pPr>
    </w:p>
    <w:p w14:paraId="27B38D94" w14:textId="77777777" w:rsidR="003F0B74" w:rsidRPr="00921415" w:rsidRDefault="003F0B74" w:rsidP="003F0B74">
      <w:pPr>
        <w:rPr>
          <w:rFonts w:ascii="Arial" w:hAnsi="Arial" w:cs="Arial"/>
          <w:sz w:val="20"/>
          <w:szCs w:val="20"/>
        </w:rPr>
      </w:pPr>
    </w:p>
    <w:p w14:paraId="2E4B38F7" w14:textId="77777777" w:rsidR="003F0B74" w:rsidRPr="00921415" w:rsidRDefault="003F0B74" w:rsidP="003F0B74">
      <w:pPr>
        <w:rPr>
          <w:rFonts w:ascii="Arial" w:hAnsi="Arial" w:cs="Arial"/>
          <w:sz w:val="20"/>
          <w:szCs w:val="20"/>
        </w:rPr>
      </w:pPr>
    </w:p>
    <w:p w14:paraId="16D5192D" w14:textId="77777777" w:rsidR="003F0B74" w:rsidRPr="00921415" w:rsidRDefault="003F0B74" w:rsidP="003F0B74">
      <w:pPr>
        <w:rPr>
          <w:rFonts w:ascii="Arial" w:hAnsi="Arial" w:cs="Arial"/>
          <w:sz w:val="20"/>
          <w:szCs w:val="20"/>
        </w:rPr>
      </w:pPr>
    </w:p>
    <w:p w14:paraId="083384BB" w14:textId="77777777" w:rsidR="003F0B74" w:rsidRPr="00921415" w:rsidRDefault="003F0B74" w:rsidP="003F0B74">
      <w:pPr>
        <w:rPr>
          <w:rFonts w:ascii="Arial" w:hAnsi="Arial" w:cs="Arial"/>
          <w:sz w:val="20"/>
          <w:szCs w:val="20"/>
        </w:rPr>
      </w:pPr>
    </w:p>
    <w:p w14:paraId="3B77A1F2" w14:textId="77777777" w:rsidR="003F0B74" w:rsidRPr="00921415" w:rsidRDefault="003F0B74" w:rsidP="003F0B74">
      <w:pPr>
        <w:rPr>
          <w:rFonts w:ascii="Arial" w:hAnsi="Arial" w:cs="Arial"/>
          <w:sz w:val="20"/>
          <w:szCs w:val="20"/>
        </w:rPr>
      </w:pPr>
    </w:p>
    <w:p w14:paraId="778C9A9A" w14:textId="77777777" w:rsidR="003F0B74" w:rsidRPr="00921415" w:rsidRDefault="003F0B74" w:rsidP="003F0B74">
      <w:pPr>
        <w:rPr>
          <w:rFonts w:ascii="Arial" w:hAnsi="Arial" w:cs="Arial"/>
          <w:sz w:val="20"/>
          <w:szCs w:val="20"/>
        </w:rPr>
      </w:pPr>
    </w:p>
    <w:p w14:paraId="6813F00B" w14:textId="77777777" w:rsidR="003F0B74" w:rsidRPr="00921415" w:rsidRDefault="003F0B74" w:rsidP="003F0B74">
      <w:pPr>
        <w:rPr>
          <w:rFonts w:ascii="Arial" w:hAnsi="Arial" w:cs="Arial"/>
          <w:sz w:val="20"/>
          <w:szCs w:val="20"/>
        </w:rPr>
      </w:pPr>
    </w:p>
    <w:p w14:paraId="5FECB7A0" w14:textId="77777777" w:rsidR="003F0B74" w:rsidRPr="00921415" w:rsidRDefault="003F0B74" w:rsidP="003F0B74">
      <w:pPr>
        <w:rPr>
          <w:rFonts w:ascii="Arial" w:hAnsi="Arial" w:cs="Arial"/>
          <w:sz w:val="20"/>
          <w:szCs w:val="20"/>
        </w:rPr>
      </w:pPr>
    </w:p>
    <w:p w14:paraId="174D68F8" w14:textId="77777777" w:rsidR="003F0B74" w:rsidRPr="00921415" w:rsidRDefault="003F0B74" w:rsidP="003F0B74">
      <w:pPr>
        <w:rPr>
          <w:rFonts w:ascii="Arial" w:hAnsi="Arial" w:cs="Arial"/>
          <w:sz w:val="20"/>
          <w:szCs w:val="20"/>
        </w:rPr>
      </w:pPr>
    </w:p>
    <w:p w14:paraId="0FC09E88" w14:textId="77777777" w:rsidR="003F0B74" w:rsidRPr="00921415" w:rsidRDefault="003F0B74" w:rsidP="003F0B74">
      <w:pPr>
        <w:rPr>
          <w:rFonts w:ascii="Arial" w:hAnsi="Arial" w:cs="Arial"/>
          <w:sz w:val="20"/>
          <w:szCs w:val="20"/>
        </w:rPr>
      </w:pPr>
    </w:p>
    <w:p w14:paraId="6B8E6FDD" w14:textId="77777777" w:rsidR="003F0B74" w:rsidRPr="00921415" w:rsidRDefault="003F0B74" w:rsidP="003F0B74">
      <w:pPr>
        <w:tabs>
          <w:tab w:val="left" w:pos="2529"/>
        </w:tabs>
        <w:rPr>
          <w:rFonts w:ascii="Arial" w:hAnsi="Arial" w:cs="Arial"/>
          <w:sz w:val="20"/>
          <w:szCs w:val="20"/>
        </w:rPr>
      </w:pPr>
    </w:p>
    <w:p w14:paraId="526674C9" w14:textId="77777777" w:rsidR="00921415" w:rsidRPr="00921415" w:rsidRDefault="00921415" w:rsidP="003F0B74">
      <w:pPr>
        <w:tabs>
          <w:tab w:val="left" w:pos="2529"/>
        </w:tabs>
        <w:rPr>
          <w:rFonts w:ascii="Arial" w:hAnsi="Arial" w:cs="Arial"/>
          <w:sz w:val="20"/>
          <w:szCs w:val="20"/>
        </w:rPr>
      </w:pPr>
    </w:p>
    <w:p w14:paraId="3F9B1478" w14:textId="77777777" w:rsidR="00921415" w:rsidRPr="00921415" w:rsidRDefault="00921415" w:rsidP="003F0B74">
      <w:pPr>
        <w:tabs>
          <w:tab w:val="left" w:pos="2529"/>
        </w:tabs>
        <w:rPr>
          <w:rFonts w:ascii="Arial" w:hAnsi="Arial" w:cs="Arial"/>
          <w:sz w:val="20"/>
          <w:szCs w:val="20"/>
        </w:rPr>
      </w:pPr>
    </w:p>
    <w:p w14:paraId="3B6D0414" w14:textId="77777777" w:rsidR="00921415" w:rsidRPr="00921415" w:rsidRDefault="00921415" w:rsidP="003F0B74">
      <w:pPr>
        <w:tabs>
          <w:tab w:val="left" w:pos="2529"/>
        </w:tabs>
        <w:rPr>
          <w:rFonts w:ascii="Arial" w:hAnsi="Arial" w:cs="Arial"/>
          <w:sz w:val="20"/>
          <w:szCs w:val="20"/>
        </w:rPr>
      </w:pPr>
    </w:p>
    <w:p w14:paraId="60424DDA" w14:textId="77777777" w:rsidR="00921415" w:rsidRPr="00921415" w:rsidRDefault="00921415" w:rsidP="003F0B74">
      <w:pPr>
        <w:tabs>
          <w:tab w:val="left" w:pos="2529"/>
        </w:tabs>
        <w:rPr>
          <w:rFonts w:ascii="Arial" w:hAnsi="Arial" w:cs="Arial"/>
          <w:sz w:val="20"/>
          <w:szCs w:val="20"/>
        </w:rPr>
      </w:pPr>
    </w:p>
    <w:p w14:paraId="6AB1952F" w14:textId="77777777" w:rsidR="00921415" w:rsidRPr="00921415" w:rsidRDefault="00921415" w:rsidP="003F0B74">
      <w:pPr>
        <w:tabs>
          <w:tab w:val="left" w:pos="2529"/>
        </w:tabs>
        <w:rPr>
          <w:rFonts w:ascii="Arial" w:hAnsi="Arial" w:cs="Arial"/>
          <w:sz w:val="20"/>
          <w:szCs w:val="20"/>
        </w:rPr>
        <w:sectPr w:rsidR="00921415" w:rsidRPr="00921415" w:rsidSect="00325E72">
          <w:headerReference w:type="even" r:id="rId9"/>
          <w:headerReference w:type="default" r:id="rId10"/>
          <w:footerReference w:type="even" r:id="rId11"/>
          <w:footerReference w:type="default" r:id="rId12"/>
          <w:headerReference w:type="first" r:id="rId13"/>
          <w:footerReference w:type="first" r:id="rId14"/>
          <w:pgSz w:w="11906" w:h="16838" w:code="9"/>
          <w:pgMar w:top="426" w:right="849" w:bottom="0" w:left="1276" w:header="284" w:footer="227" w:gutter="0"/>
          <w:cols w:space="708"/>
          <w:docGrid w:linePitch="360"/>
        </w:sect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4312"/>
        <w:gridCol w:w="3130"/>
      </w:tblGrid>
      <w:tr w:rsidR="00921415" w:rsidRPr="00921415" w14:paraId="5EA3886E" w14:textId="77777777" w:rsidTr="00D0751C">
        <w:trPr>
          <w:trHeight w:val="110"/>
        </w:trPr>
        <w:tc>
          <w:tcPr>
            <w:tcW w:w="9388" w:type="dxa"/>
            <w:gridSpan w:val="3"/>
          </w:tcPr>
          <w:p w14:paraId="39B528FB" w14:textId="77777777" w:rsidR="00921415" w:rsidRPr="00921415" w:rsidRDefault="00921415" w:rsidP="00921415">
            <w:pPr>
              <w:pStyle w:val="Default"/>
              <w:rPr>
                <w:rFonts w:ascii="Arial" w:hAnsi="Arial" w:cs="Arial"/>
                <w:b/>
                <w:bCs/>
                <w:sz w:val="20"/>
                <w:szCs w:val="20"/>
              </w:rPr>
            </w:pPr>
            <w:r w:rsidRPr="00921415">
              <w:rPr>
                <w:rFonts w:ascii="Arial" w:hAnsi="Arial" w:cs="Arial"/>
                <w:b/>
                <w:bCs/>
                <w:sz w:val="20"/>
                <w:szCs w:val="20"/>
              </w:rPr>
              <w:lastRenderedPageBreak/>
              <w:t>Person Specification</w:t>
            </w:r>
          </w:p>
          <w:p w14:paraId="75F1F727" w14:textId="77777777" w:rsidR="00921415" w:rsidRPr="00921415" w:rsidRDefault="00921415" w:rsidP="00921415">
            <w:pPr>
              <w:pStyle w:val="Default"/>
              <w:rPr>
                <w:rFonts w:ascii="Arial" w:hAnsi="Arial" w:cs="Arial"/>
                <w:b/>
                <w:bCs/>
                <w:sz w:val="20"/>
                <w:szCs w:val="20"/>
              </w:rPr>
            </w:pPr>
          </w:p>
        </w:tc>
      </w:tr>
      <w:tr w:rsidR="00921415" w:rsidRPr="00921415" w14:paraId="731C5495" w14:textId="77777777" w:rsidTr="00FB312C">
        <w:trPr>
          <w:trHeight w:val="110"/>
        </w:trPr>
        <w:tc>
          <w:tcPr>
            <w:tcW w:w="1946" w:type="dxa"/>
          </w:tcPr>
          <w:p w14:paraId="42B5C824" w14:textId="77777777"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CRITERIA</w:t>
            </w:r>
          </w:p>
        </w:tc>
        <w:tc>
          <w:tcPr>
            <w:tcW w:w="4312" w:type="dxa"/>
          </w:tcPr>
          <w:p w14:paraId="52CBE14C" w14:textId="77777777"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ESSENTIAL</w:t>
            </w:r>
          </w:p>
        </w:tc>
        <w:tc>
          <w:tcPr>
            <w:tcW w:w="3130" w:type="dxa"/>
          </w:tcPr>
          <w:p w14:paraId="728F00BD" w14:textId="77777777"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DESIRABLE</w:t>
            </w:r>
          </w:p>
        </w:tc>
      </w:tr>
      <w:tr w:rsidR="00921415" w:rsidRPr="00921415" w14:paraId="594D78FB" w14:textId="77777777" w:rsidTr="00FB312C">
        <w:trPr>
          <w:trHeight w:val="768"/>
        </w:trPr>
        <w:tc>
          <w:tcPr>
            <w:tcW w:w="1946" w:type="dxa"/>
          </w:tcPr>
          <w:p w14:paraId="20E5D722" w14:textId="77777777"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Qualifications </w:t>
            </w:r>
          </w:p>
        </w:tc>
        <w:tc>
          <w:tcPr>
            <w:tcW w:w="4312" w:type="dxa"/>
          </w:tcPr>
          <w:p w14:paraId="2C7B08B2"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Educated to a high standard with equivalent of GCSE Grade C in English and Maths. </w:t>
            </w:r>
          </w:p>
          <w:p w14:paraId="07096A3C"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 </w:t>
            </w:r>
          </w:p>
          <w:p w14:paraId="0F3D43E9"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 </w:t>
            </w:r>
          </w:p>
          <w:p w14:paraId="3C62F964" w14:textId="77777777" w:rsidR="00921415" w:rsidRPr="00921415" w:rsidRDefault="00921415" w:rsidP="00FB312C">
            <w:pPr>
              <w:pStyle w:val="Default"/>
              <w:rPr>
                <w:rFonts w:ascii="Arial" w:hAnsi="Arial" w:cs="Arial"/>
                <w:sz w:val="20"/>
                <w:szCs w:val="20"/>
              </w:rPr>
            </w:pPr>
          </w:p>
        </w:tc>
        <w:tc>
          <w:tcPr>
            <w:tcW w:w="3130" w:type="dxa"/>
          </w:tcPr>
          <w:p w14:paraId="3C065090"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First aid at work qualification or willingness to undergo first aid training. </w:t>
            </w:r>
          </w:p>
        </w:tc>
      </w:tr>
      <w:tr w:rsidR="00921415" w:rsidRPr="00921415" w14:paraId="354AD3DE" w14:textId="77777777" w:rsidTr="00FB312C">
        <w:trPr>
          <w:trHeight w:val="764"/>
        </w:trPr>
        <w:tc>
          <w:tcPr>
            <w:tcW w:w="1946" w:type="dxa"/>
          </w:tcPr>
          <w:p w14:paraId="0C2718C4" w14:textId="77777777"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Experience </w:t>
            </w:r>
          </w:p>
        </w:tc>
        <w:tc>
          <w:tcPr>
            <w:tcW w:w="4312" w:type="dxa"/>
          </w:tcPr>
          <w:p w14:paraId="52EDDA0A"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Experience of working effectively to support pupils. </w:t>
            </w:r>
          </w:p>
          <w:p w14:paraId="09D28C60" w14:textId="77777777" w:rsidR="00921415" w:rsidRPr="00921415" w:rsidRDefault="00921415" w:rsidP="00FB312C">
            <w:pPr>
              <w:pStyle w:val="Default"/>
              <w:rPr>
                <w:rFonts w:ascii="Arial" w:hAnsi="Arial" w:cs="Arial"/>
                <w:sz w:val="20"/>
                <w:szCs w:val="20"/>
              </w:rPr>
            </w:pPr>
          </w:p>
          <w:p w14:paraId="6D5FF113"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Experience of working with pupils and families to raise standards of personal development, behaviour, welfare.</w:t>
            </w:r>
          </w:p>
          <w:p w14:paraId="14B05A92" w14:textId="77777777" w:rsidR="00921415" w:rsidRPr="00921415" w:rsidRDefault="00921415" w:rsidP="00FB312C">
            <w:pPr>
              <w:pStyle w:val="Default"/>
              <w:rPr>
                <w:rFonts w:ascii="Arial" w:hAnsi="Arial" w:cs="Arial"/>
                <w:sz w:val="20"/>
                <w:szCs w:val="20"/>
              </w:rPr>
            </w:pPr>
          </w:p>
          <w:p w14:paraId="4C8F3F79" w14:textId="77777777" w:rsidR="00921415" w:rsidRPr="00921415" w:rsidRDefault="00921415" w:rsidP="00FB312C">
            <w:pPr>
              <w:pStyle w:val="Default"/>
              <w:rPr>
                <w:rFonts w:ascii="Arial" w:hAnsi="Arial" w:cs="Arial"/>
                <w:sz w:val="20"/>
                <w:szCs w:val="20"/>
              </w:rPr>
            </w:pPr>
          </w:p>
        </w:tc>
        <w:tc>
          <w:tcPr>
            <w:tcW w:w="3130" w:type="dxa"/>
          </w:tcPr>
          <w:p w14:paraId="2E82D3C8"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Experience of raising standards of attendance and punctuality</w:t>
            </w:r>
          </w:p>
          <w:p w14:paraId="6C037CCA" w14:textId="77777777" w:rsidR="00921415" w:rsidRPr="00921415" w:rsidRDefault="00921415" w:rsidP="00FB312C">
            <w:pPr>
              <w:pStyle w:val="Default"/>
              <w:rPr>
                <w:rFonts w:ascii="Arial" w:hAnsi="Arial" w:cs="Arial"/>
                <w:sz w:val="20"/>
                <w:szCs w:val="20"/>
              </w:rPr>
            </w:pPr>
          </w:p>
          <w:p w14:paraId="5CD7491E"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Demonstrable impact working with outside agencies. </w:t>
            </w:r>
          </w:p>
          <w:p w14:paraId="4A1CE7ED" w14:textId="77777777" w:rsidR="00921415" w:rsidRPr="00921415" w:rsidRDefault="00921415" w:rsidP="00FB312C">
            <w:pPr>
              <w:pStyle w:val="Default"/>
              <w:rPr>
                <w:rFonts w:ascii="Arial" w:hAnsi="Arial" w:cs="Arial"/>
                <w:sz w:val="20"/>
                <w:szCs w:val="20"/>
              </w:rPr>
            </w:pPr>
          </w:p>
          <w:p w14:paraId="51FA5BBE" w14:textId="77777777" w:rsidR="00921415" w:rsidRDefault="00921415" w:rsidP="00FB312C">
            <w:pPr>
              <w:pStyle w:val="Default"/>
              <w:rPr>
                <w:rFonts w:ascii="Arial" w:hAnsi="Arial" w:cs="Arial"/>
                <w:sz w:val="20"/>
                <w:szCs w:val="20"/>
              </w:rPr>
            </w:pPr>
            <w:r w:rsidRPr="00921415">
              <w:rPr>
                <w:rFonts w:ascii="Arial" w:hAnsi="Arial" w:cs="Arial"/>
                <w:sz w:val="20"/>
                <w:szCs w:val="20"/>
              </w:rPr>
              <w:t xml:space="preserve">Experience dealing with aspects of emotional intelligence including: emotional awareness, self-esteem, anger management, social and friendship skills, social communication difficulties, loss, bereavement and family break up or a willingness to undertake training to develop these further. </w:t>
            </w:r>
          </w:p>
          <w:p w14:paraId="0C9E7067" w14:textId="77777777" w:rsidR="0013055C" w:rsidRPr="00921415" w:rsidRDefault="0013055C" w:rsidP="00FB312C">
            <w:pPr>
              <w:pStyle w:val="Default"/>
              <w:rPr>
                <w:rFonts w:ascii="Arial" w:hAnsi="Arial" w:cs="Arial"/>
                <w:sz w:val="20"/>
                <w:szCs w:val="20"/>
              </w:rPr>
            </w:pPr>
          </w:p>
        </w:tc>
      </w:tr>
      <w:tr w:rsidR="00921415" w:rsidRPr="00921415" w14:paraId="2BA2888B" w14:textId="77777777" w:rsidTr="00FB312C">
        <w:trPr>
          <w:trHeight w:val="992"/>
        </w:trPr>
        <w:tc>
          <w:tcPr>
            <w:tcW w:w="1946" w:type="dxa"/>
          </w:tcPr>
          <w:p w14:paraId="12AECB2F" w14:textId="77777777"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Knowledge &amp; Skills </w:t>
            </w:r>
          </w:p>
        </w:tc>
        <w:tc>
          <w:tcPr>
            <w:tcW w:w="4312" w:type="dxa"/>
          </w:tcPr>
          <w:p w14:paraId="56B59441"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Ability to communicate effectively and build professional relationships with pupils, parents, staff and other stakeholders. </w:t>
            </w:r>
          </w:p>
          <w:p w14:paraId="0F0554B6"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Effective use of ICT and technology. </w:t>
            </w:r>
          </w:p>
          <w:p w14:paraId="5A8F8E73"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Ability to work constructively as part of the pastoral team. </w:t>
            </w:r>
          </w:p>
          <w:p w14:paraId="5058C4CB" w14:textId="77777777" w:rsidR="00921415" w:rsidRDefault="00921415" w:rsidP="00FB312C">
            <w:pPr>
              <w:pStyle w:val="Default"/>
              <w:rPr>
                <w:rFonts w:ascii="Arial" w:hAnsi="Arial" w:cs="Arial"/>
                <w:sz w:val="20"/>
                <w:szCs w:val="20"/>
              </w:rPr>
            </w:pPr>
            <w:r w:rsidRPr="00921415">
              <w:rPr>
                <w:rFonts w:ascii="Arial" w:hAnsi="Arial" w:cs="Arial"/>
                <w:sz w:val="20"/>
                <w:szCs w:val="20"/>
              </w:rPr>
              <w:t xml:space="preserve">Knowledge of safeguarding issues, procedures and protocols. </w:t>
            </w:r>
          </w:p>
          <w:p w14:paraId="7882729D" w14:textId="77777777" w:rsidR="00921415" w:rsidRPr="00921415" w:rsidRDefault="00921415" w:rsidP="00FB312C">
            <w:pPr>
              <w:pStyle w:val="Default"/>
              <w:rPr>
                <w:rFonts w:ascii="Arial" w:hAnsi="Arial" w:cs="Arial"/>
                <w:sz w:val="20"/>
                <w:szCs w:val="20"/>
              </w:rPr>
            </w:pPr>
          </w:p>
        </w:tc>
        <w:tc>
          <w:tcPr>
            <w:tcW w:w="3130" w:type="dxa"/>
          </w:tcPr>
          <w:p w14:paraId="3F73ED31"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Training in the relevant strategies for engaging students and working with families. </w:t>
            </w:r>
          </w:p>
          <w:p w14:paraId="5D5F49E4" w14:textId="77777777" w:rsidR="00921415" w:rsidRPr="00921415" w:rsidRDefault="00921415" w:rsidP="00FB312C">
            <w:pPr>
              <w:pStyle w:val="Default"/>
              <w:rPr>
                <w:rFonts w:ascii="Arial" w:hAnsi="Arial" w:cs="Arial"/>
                <w:sz w:val="20"/>
                <w:szCs w:val="20"/>
              </w:rPr>
            </w:pPr>
          </w:p>
        </w:tc>
      </w:tr>
      <w:tr w:rsidR="00921415" w:rsidRPr="00921415" w14:paraId="21F11A0B" w14:textId="77777777" w:rsidTr="00FB312C">
        <w:trPr>
          <w:trHeight w:val="992"/>
        </w:trPr>
        <w:tc>
          <w:tcPr>
            <w:tcW w:w="1946" w:type="dxa"/>
          </w:tcPr>
          <w:p w14:paraId="155D18BC" w14:textId="77777777" w:rsidR="00921415" w:rsidRPr="00921415" w:rsidRDefault="00921415" w:rsidP="00FB312C">
            <w:pPr>
              <w:pStyle w:val="Default"/>
              <w:rPr>
                <w:rFonts w:ascii="Arial" w:hAnsi="Arial" w:cs="Arial"/>
                <w:b/>
                <w:bCs/>
                <w:sz w:val="20"/>
                <w:szCs w:val="20"/>
              </w:rPr>
            </w:pPr>
            <w:r w:rsidRPr="00921415">
              <w:rPr>
                <w:rFonts w:ascii="Arial" w:hAnsi="Arial" w:cs="Arial"/>
                <w:b/>
                <w:bCs/>
                <w:sz w:val="20"/>
                <w:szCs w:val="20"/>
              </w:rPr>
              <w:t xml:space="preserve">Personal Attributes </w:t>
            </w:r>
          </w:p>
        </w:tc>
        <w:tc>
          <w:tcPr>
            <w:tcW w:w="4312" w:type="dxa"/>
          </w:tcPr>
          <w:p w14:paraId="2F8AAEC7"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Empathy.</w:t>
            </w:r>
          </w:p>
          <w:p w14:paraId="765FD0E5"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Flexibility to cope with diverse needs of the post. </w:t>
            </w:r>
          </w:p>
          <w:p w14:paraId="54DDE1C4"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Resilience to work under pressure. </w:t>
            </w:r>
          </w:p>
          <w:p w14:paraId="5F2B10B7"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Positive, personable and optimistic. </w:t>
            </w:r>
          </w:p>
          <w:p w14:paraId="122D27A2" w14:textId="77777777" w:rsidR="00921415" w:rsidRDefault="00921415" w:rsidP="00FB312C">
            <w:pPr>
              <w:pStyle w:val="Default"/>
              <w:rPr>
                <w:rFonts w:ascii="Arial" w:hAnsi="Arial" w:cs="Arial"/>
                <w:sz w:val="20"/>
                <w:szCs w:val="20"/>
              </w:rPr>
            </w:pPr>
            <w:r w:rsidRPr="00921415">
              <w:rPr>
                <w:rFonts w:ascii="Arial" w:hAnsi="Arial" w:cs="Arial"/>
                <w:sz w:val="20"/>
                <w:szCs w:val="20"/>
              </w:rPr>
              <w:t xml:space="preserve">High level of commitment and attendance in current role. </w:t>
            </w:r>
          </w:p>
          <w:p w14:paraId="69561B96" w14:textId="77777777" w:rsidR="00921415" w:rsidRPr="00921415" w:rsidRDefault="00921415" w:rsidP="00FB312C">
            <w:pPr>
              <w:pStyle w:val="Default"/>
              <w:rPr>
                <w:rFonts w:ascii="Arial" w:hAnsi="Arial" w:cs="Arial"/>
                <w:color w:val="auto"/>
                <w:sz w:val="20"/>
                <w:szCs w:val="20"/>
              </w:rPr>
            </w:pPr>
          </w:p>
        </w:tc>
        <w:tc>
          <w:tcPr>
            <w:tcW w:w="3130" w:type="dxa"/>
          </w:tcPr>
          <w:p w14:paraId="276D2A00" w14:textId="77777777" w:rsidR="00921415" w:rsidRPr="00921415" w:rsidRDefault="00921415" w:rsidP="00FB312C">
            <w:pPr>
              <w:pStyle w:val="Default"/>
              <w:rPr>
                <w:rFonts w:ascii="Arial" w:hAnsi="Arial" w:cs="Arial"/>
                <w:color w:val="auto"/>
                <w:sz w:val="20"/>
                <w:szCs w:val="20"/>
              </w:rPr>
            </w:pPr>
            <w:r w:rsidRPr="00921415">
              <w:rPr>
                <w:rFonts w:ascii="Arial" w:hAnsi="Arial" w:cs="Arial"/>
                <w:sz w:val="20"/>
                <w:szCs w:val="20"/>
              </w:rPr>
              <w:t>Curious and enquiring and keen to learn from education research.</w:t>
            </w:r>
          </w:p>
        </w:tc>
      </w:tr>
    </w:tbl>
    <w:p w14:paraId="3980DBE2" w14:textId="77777777" w:rsidR="004821FD" w:rsidRPr="00921415" w:rsidRDefault="00742CA7" w:rsidP="001675D7">
      <w:pPr>
        <w:jc w:val="both"/>
        <w:rPr>
          <w:rFonts w:ascii="Arial" w:hAnsi="Arial" w:cs="Arial"/>
          <w:sz w:val="20"/>
          <w:szCs w:val="20"/>
        </w:rPr>
      </w:pPr>
    </w:p>
    <w:sectPr w:rsidR="004821FD" w:rsidRPr="00921415" w:rsidSect="00884EA4">
      <w:headerReference w:type="first" r:id="rId15"/>
      <w:pgSz w:w="11906" w:h="16838"/>
      <w:pgMar w:top="1440" w:right="1440" w:bottom="1440" w:left="144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237E" w14:textId="77777777" w:rsidR="005B4CDF" w:rsidRDefault="00334FE9">
      <w:pPr>
        <w:spacing w:before="0" w:after="0"/>
      </w:pPr>
      <w:r>
        <w:separator/>
      </w:r>
    </w:p>
  </w:endnote>
  <w:endnote w:type="continuationSeparator" w:id="0">
    <w:p w14:paraId="31CC72E0" w14:textId="77777777" w:rsidR="005B4CDF" w:rsidRDefault="00334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44B1" w14:textId="77777777" w:rsidR="00921415" w:rsidRDefault="0092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3033" w14:textId="77777777" w:rsidR="00921415" w:rsidRDefault="00921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C0A5" w14:textId="77777777" w:rsidR="00921415" w:rsidRDefault="0092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595E" w14:textId="77777777" w:rsidR="005B4CDF" w:rsidRDefault="00334FE9">
      <w:pPr>
        <w:spacing w:before="0" w:after="0"/>
      </w:pPr>
      <w:r>
        <w:separator/>
      </w:r>
    </w:p>
  </w:footnote>
  <w:footnote w:type="continuationSeparator" w:id="0">
    <w:p w14:paraId="23BE6C89" w14:textId="77777777" w:rsidR="005B4CDF" w:rsidRDefault="00334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D730" w14:textId="77777777" w:rsidR="00921415" w:rsidRDefault="0092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0153" w14:textId="0FDDEE9A" w:rsidR="003F0B74" w:rsidRDefault="003F0B74">
    <w:pPr>
      <w:pStyle w:val="Header"/>
    </w:pPr>
    <w:r>
      <w:rPr>
        <w:rFonts w:ascii="Myriad Pro" w:hAnsi="Myriad Pro"/>
        <w:b/>
        <w:noProof/>
        <w:sz w:val="28"/>
        <w:lang w:eastAsia="en-GB"/>
      </w:rPr>
      <w:drawing>
        <wp:anchor distT="0" distB="0" distL="114300" distR="114300" simplePos="0" relativeHeight="251657216" behindDoc="0" locked="0" layoutInCell="1" allowOverlap="1" wp14:anchorId="66666DCF" wp14:editId="028F920B">
          <wp:simplePos x="0" y="0"/>
          <wp:positionH relativeFrom="page">
            <wp:align>center</wp:align>
          </wp:positionH>
          <wp:positionV relativeFrom="paragraph">
            <wp:posOffset>-221974</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B2F6" w14:textId="77777777" w:rsidR="00921415" w:rsidRDefault="009214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2634" w14:textId="77777777" w:rsidR="00D41C97" w:rsidRPr="002A17DC" w:rsidRDefault="00FD021B" w:rsidP="001D248B">
    <w:pPr>
      <w:pStyle w:val="Header"/>
      <w:rPr>
        <w:rFonts w:ascii="Myriad Pro" w:hAnsi="Myriad Pro"/>
        <w:b/>
        <w:sz w:val="28"/>
      </w:rPr>
    </w:pPr>
    <w:r>
      <w:rPr>
        <w:rFonts w:ascii="Myriad Pro" w:hAnsi="Myriad Pro"/>
        <w:b/>
        <w:sz w:val="28"/>
      </w:rPr>
      <w:tab/>
    </w:r>
  </w:p>
  <w:p w14:paraId="76C18F80" w14:textId="77777777" w:rsidR="00D41C97" w:rsidRDefault="00742CA7" w:rsidP="001D248B">
    <w:pPr>
      <w:pStyle w:val="Header"/>
    </w:pPr>
  </w:p>
  <w:p w14:paraId="7AAB1004" w14:textId="77777777" w:rsidR="00D41C97" w:rsidRDefault="0074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4CE"/>
    <w:multiLevelType w:val="hybridMultilevel"/>
    <w:tmpl w:val="090C4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84DA6"/>
    <w:multiLevelType w:val="hybridMultilevel"/>
    <w:tmpl w:val="5638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87"/>
    <w:rsid w:val="00021462"/>
    <w:rsid w:val="00057658"/>
    <w:rsid w:val="0013055C"/>
    <w:rsid w:val="001675D7"/>
    <w:rsid w:val="001A13ED"/>
    <w:rsid w:val="001E1387"/>
    <w:rsid w:val="003002B0"/>
    <w:rsid w:val="00334FE9"/>
    <w:rsid w:val="00391065"/>
    <w:rsid w:val="003F0B74"/>
    <w:rsid w:val="0042042C"/>
    <w:rsid w:val="00541509"/>
    <w:rsid w:val="005B4CDF"/>
    <w:rsid w:val="00742CA7"/>
    <w:rsid w:val="00921415"/>
    <w:rsid w:val="009C747A"/>
    <w:rsid w:val="00AC467D"/>
    <w:rsid w:val="00AD6607"/>
    <w:rsid w:val="00B428E3"/>
    <w:rsid w:val="00FD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F00B6C9"/>
  <w15:chartTrackingRefBased/>
  <w15:docId w15:val="{2C506BDB-4E4E-433E-B07B-F4A5612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87"/>
    <w:pPr>
      <w:spacing w:before="120" w:after="120" w:line="240" w:lineRule="auto"/>
    </w:pPr>
  </w:style>
  <w:style w:type="paragraph" w:styleId="Heading3">
    <w:name w:val="heading 3"/>
    <w:basedOn w:val="Normal"/>
    <w:next w:val="Normal"/>
    <w:link w:val="Heading3Char"/>
    <w:qFormat/>
    <w:rsid w:val="003F0B74"/>
    <w:pPr>
      <w:keepNext/>
      <w:spacing w:before="0" w:after="0"/>
      <w:jc w:val="center"/>
      <w:outlineLvl w:val="2"/>
    </w:pPr>
    <w:rPr>
      <w:rFonts w:ascii="Arial" w:eastAsia="Times New Roman" w:hAnsi="Arial" w:cs="Arial"/>
      <w:noProo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subheading1">
    <w:name w:val="Handbook sub heading 1"/>
    <w:basedOn w:val="Normal"/>
    <w:link w:val="Handbooksubheading1Char"/>
    <w:qFormat/>
    <w:rsid w:val="001E1387"/>
    <w:rPr>
      <w:rFonts w:ascii="Franklin Gothic Book" w:hAnsi="Franklin Gothic Book"/>
      <w:b/>
      <w:color w:val="C00000"/>
      <w:sz w:val="28"/>
      <w:szCs w:val="28"/>
    </w:rPr>
  </w:style>
  <w:style w:type="paragraph" w:customStyle="1" w:styleId="Handbookparagraphs">
    <w:name w:val="Handbook paragraphs"/>
    <w:basedOn w:val="Normal"/>
    <w:link w:val="HandbookparagraphsChar"/>
    <w:qFormat/>
    <w:rsid w:val="001E1387"/>
    <w:pPr>
      <w:jc w:val="both"/>
    </w:pPr>
    <w:rPr>
      <w:rFonts w:ascii="Franklin Gothic Book" w:hAnsi="Franklin Gothic Book"/>
      <w:sz w:val="24"/>
      <w:szCs w:val="24"/>
    </w:rPr>
  </w:style>
  <w:style w:type="character" w:customStyle="1" w:styleId="Handbooksubheading1Char">
    <w:name w:val="Handbook sub heading 1 Char"/>
    <w:basedOn w:val="DefaultParagraphFont"/>
    <w:link w:val="Handbooksubheading1"/>
    <w:rsid w:val="001E1387"/>
    <w:rPr>
      <w:rFonts w:ascii="Franklin Gothic Book" w:hAnsi="Franklin Gothic Book"/>
      <w:b/>
      <w:color w:val="C00000"/>
      <w:sz w:val="28"/>
      <w:szCs w:val="28"/>
    </w:rPr>
  </w:style>
  <w:style w:type="character" w:customStyle="1" w:styleId="HandbookparagraphsChar">
    <w:name w:val="Handbook paragraphs Char"/>
    <w:basedOn w:val="DefaultParagraphFont"/>
    <w:link w:val="Handbookparagraphs"/>
    <w:rsid w:val="001E1387"/>
    <w:rPr>
      <w:rFonts w:ascii="Franklin Gothic Book" w:hAnsi="Franklin Gothic Book"/>
      <w:sz w:val="24"/>
      <w:szCs w:val="24"/>
    </w:rPr>
  </w:style>
  <w:style w:type="paragraph" w:styleId="ListParagraph">
    <w:name w:val="List Paragraph"/>
    <w:basedOn w:val="Normal"/>
    <w:uiPriority w:val="34"/>
    <w:qFormat/>
    <w:rsid w:val="001E1387"/>
    <w:pPr>
      <w:spacing w:before="0" w:after="200" w:line="276" w:lineRule="auto"/>
      <w:ind w:left="720"/>
      <w:contextualSpacing/>
    </w:pPr>
    <w:rPr>
      <w:rFonts w:eastAsiaTheme="minorEastAsia"/>
      <w:lang w:eastAsia="en-GB"/>
    </w:rPr>
  </w:style>
  <w:style w:type="paragraph" w:styleId="NormalWeb">
    <w:name w:val="Normal (Web)"/>
    <w:basedOn w:val="Normal"/>
    <w:uiPriority w:val="99"/>
    <w:unhideWhenUsed/>
    <w:rsid w:val="001E138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387"/>
    <w:pPr>
      <w:tabs>
        <w:tab w:val="center" w:pos="4680"/>
        <w:tab w:val="right" w:pos="9360"/>
      </w:tabs>
      <w:spacing w:before="0" w:after="0"/>
    </w:pPr>
  </w:style>
  <w:style w:type="character" w:customStyle="1" w:styleId="HeaderChar">
    <w:name w:val="Header Char"/>
    <w:basedOn w:val="DefaultParagraphFont"/>
    <w:link w:val="Header"/>
    <w:uiPriority w:val="99"/>
    <w:rsid w:val="001E1387"/>
  </w:style>
  <w:style w:type="paragraph" w:styleId="Footer">
    <w:name w:val="footer"/>
    <w:basedOn w:val="Normal"/>
    <w:link w:val="FooterChar"/>
    <w:uiPriority w:val="99"/>
    <w:unhideWhenUsed/>
    <w:rsid w:val="00334FE9"/>
    <w:pPr>
      <w:tabs>
        <w:tab w:val="center" w:pos="4513"/>
        <w:tab w:val="right" w:pos="9026"/>
      </w:tabs>
      <w:spacing w:before="0" w:after="0"/>
    </w:pPr>
  </w:style>
  <w:style w:type="character" w:customStyle="1" w:styleId="FooterChar">
    <w:name w:val="Footer Char"/>
    <w:basedOn w:val="DefaultParagraphFont"/>
    <w:link w:val="Footer"/>
    <w:uiPriority w:val="99"/>
    <w:rsid w:val="00334FE9"/>
  </w:style>
  <w:style w:type="paragraph" w:styleId="BalloonText">
    <w:name w:val="Balloon Text"/>
    <w:basedOn w:val="Normal"/>
    <w:link w:val="BalloonTextChar"/>
    <w:uiPriority w:val="99"/>
    <w:semiHidden/>
    <w:unhideWhenUsed/>
    <w:rsid w:val="00334F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E9"/>
    <w:rPr>
      <w:rFonts w:ascii="Segoe UI" w:hAnsi="Segoe UI" w:cs="Segoe UI"/>
      <w:sz w:val="18"/>
      <w:szCs w:val="18"/>
    </w:rPr>
  </w:style>
  <w:style w:type="character" w:customStyle="1" w:styleId="Heading3Char">
    <w:name w:val="Heading 3 Char"/>
    <w:basedOn w:val="DefaultParagraphFont"/>
    <w:link w:val="Heading3"/>
    <w:rsid w:val="003F0B74"/>
    <w:rPr>
      <w:rFonts w:ascii="Arial" w:eastAsia="Times New Roman" w:hAnsi="Arial" w:cs="Arial"/>
      <w:noProof/>
      <w:sz w:val="30"/>
      <w:szCs w:val="24"/>
    </w:rPr>
  </w:style>
  <w:style w:type="paragraph" w:styleId="Title">
    <w:name w:val="Title"/>
    <w:basedOn w:val="Normal"/>
    <w:link w:val="TitleChar"/>
    <w:qFormat/>
    <w:rsid w:val="003F0B74"/>
    <w:pPr>
      <w:spacing w:before="0" w:after="0"/>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F0B74"/>
    <w:rPr>
      <w:rFonts w:ascii="Times New Roman" w:eastAsia="Times New Roman" w:hAnsi="Times New Roman" w:cs="Times New Roman"/>
      <w:b/>
      <w:sz w:val="24"/>
      <w:szCs w:val="20"/>
      <w:lang w:val="en-US"/>
    </w:rPr>
  </w:style>
  <w:style w:type="paragraph" w:customStyle="1" w:styleId="Default">
    <w:name w:val="Default"/>
    <w:rsid w:val="009214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5B70-F9DF-4337-9CFE-664C31EB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Mrs Lawson (Staff)</cp:lastModifiedBy>
  <cp:revision>3</cp:revision>
  <cp:lastPrinted>2020-02-04T07:23:00Z</cp:lastPrinted>
  <dcterms:created xsi:type="dcterms:W3CDTF">2023-09-19T12:16:00Z</dcterms:created>
  <dcterms:modified xsi:type="dcterms:W3CDTF">2024-03-06T09:37:00Z</dcterms:modified>
</cp:coreProperties>
</file>